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10EF" w:rsidRDefault="00B47BB4">
      <w:pPr>
        <w:pStyle w:val="Corpodeltesto"/>
        <w:spacing w:before="1"/>
        <w:rPr>
          <w:b/>
          <w:sz w:val="24"/>
        </w:rPr>
      </w:pPr>
      <w:r>
        <w:rPr>
          <w:b/>
          <w:sz w:val="24"/>
        </w:rPr>
        <w:t>ALLEGATO “A”</w:t>
      </w:r>
    </w:p>
    <w:p w:rsidR="00B47BB4" w:rsidRDefault="00B47BB4" w:rsidP="00B47BB4">
      <w:pPr>
        <w:pStyle w:val="Corpodeltesto"/>
        <w:spacing w:before="1"/>
        <w:jc w:val="right"/>
        <w:rPr>
          <w:b/>
          <w:sz w:val="24"/>
        </w:rPr>
      </w:pPr>
      <w:r>
        <w:rPr>
          <w:b/>
          <w:sz w:val="24"/>
        </w:rPr>
        <w:t>SABAP-SA</w:t>
      </w:r>
    </w:p>
    <w:p w:rsidR="00B47BB4" w:rsidRDefault="00B47BB4" w:rsidP="00B47BB4">
      <w:pPr>
        <w:pStyle w:val="Corpodeltesto"/>
        <w:spacing w:before="1"/>
        <w:jc w:val="right"/>
        <w:rPr>
          <w:b/>
          <w:sz w:val="24"/>
        </w:rPr>
      </w:pPr>
      <w:r>
        <w:rPr>
          <w:b/>
          <w:sz w:val="24"/>
        </w:rPr>
        <w:t>Via Tasso, 46 – 84121 Salerno</w:t>
      </w:r>
    </w:p>
    <w:p w:rsidR="00B47BB4" w:rsidRDefault="00B47BB4" w:rsidP="00B47BB4">
      <w:pPr>
        <w:pStyle w:val="Corpodeltesto"/>
        <w:spacing w:before="1"/>
        <w:jc w:val="right"/>
        <w:rPr>
          <w:b/>
          <w:sz w:val="24"/>
        </w:rPr>
      </w:pPr>
      <w:r>
        <w:rPr>
          <w:b/>
          <w:sz w:val="24"/>
        </w:rPr>
        <w:t xml:space="preserve">Pec: </w:t>
      </w:r>
      <w:hyperlink r:id="rId7" w:history="1">
        <w:r w:rsidRPr="006F1CF7">
          <w:rPr>
            <w:rStyle w:val="Collegamentoipertestuale"/>
            <w:b/>
            <w:sz w:val="24"/>
          </w:rPr>
          <w:t>sabap-sa@pec.cultura.gov.it</w:t>
        </w:r>
      </w:hyperlink>
    </w:p>
    <w:p w:rsidR="00B47BB4" w:rsidRDefault="00B47BB4">
      <w:pPr>
        <w:pStyle w:val="Corpodeltesto"/>
        <w:spacing w:before="1"/>
        <w:rPr>
          <w:b/>
          <w:sz w:val="24"/>
        </w:rPr>
      </w:pPr>
    </w:p>
    <w:p w:rsidR="00B47BB4" w:rsidRDefault="00B47BB4">
      <w:pPr>
        <w:pStyle w:val="Corpodeltesto"/>
        <w:spacing w:before="1"/>
        <w:rPr>
          <w:b/>
          <w:sz w:val="24"/>
        </w:rPr>
      </w:pPr>
    </w:p>
    <w:p w:rsidR="009B41C3" w:rsidRDefault="001B61B8" w:rsidP="001B61B8">
      <w:pPr>
        <w:spacing w:before="43"/>
        <w:ind w:left="118"/>
        <w:jc w:val="both"/>
        <w:rPr>
          <w:b/>
          <w:sz w:val="24"/>
          <w:szCs w:val="24"/>
        </w:rPr>
      </w:pPr>
      <w:r w:rsidRPr="009B41C3">
        <w:rPr>
          <w:b/>
          <w:sz w:val="24"/>
          <w:szCs w:val="24"/>
        </w:rPr>
        <w:t xml:space="preserve">AVVISO PUBBLICO PER LA COSTITUZIONE </w:t>
      </w:r>
      <w:proofErr w:type="spellStart"/>
      <w:r w:rsidRPr="009B41C3">
        <w:rPr>
          <w:b/>
          <w:sz w:val="24"/>
          <w:szCs w:val="24"/>
        </w:rPr>
        <w:t>DI</w:t>
      </w:r>
      <w:proofErr w:type="spellEnd"/>
      <w:r w:rsidRPr="009B41C3">
        <w:rPr>
          <w:b/>
          <w:sz w:val="24"/>
          <w:szCs w:val="24"/>
        </w:rPr>
        <w:t xml:space="preserve"> UN ELENCO </w:t>
      </w:r>
      <w:proofErr w:type="spellStart"/>
      <w:r w:rsidRPr="009B41C3">
        <w:rPr>
          <w:b/>
          <w:sz w:val="24"/>
          <w:szCs w:val="24"/>
        </w:rPr>
        <w:t>DI</w:t>
      </w:r>
      <w:proofErr w:type="spellEnd"/>
      <w:r w:rsidRPr="009B41C3">
        <w:rPr>
          <w:b/>
          <w:sz w:val="24"/>
          <w:szCs w:val="24"/>
        </w:rPr>
        <w:t xml:space="preserve"> OPERATORI ECONOMICI PER L’AFFIDAMENTO </w:t>
      </w:r>
      <w:proofErr w:type="spellStart"/>
      <w:r w:rsidRPr="009B41C3">
        <w:rPr>
          <w:b/>
          <w:sz w:val="24"/>
          <w:szCs w:val="24"/>
        </w:rPr>
        <w:t>DI</w:t>
      </w:r>
      <w:proofErr w:type="spellEnd"/>
      <w:r w:rsidRPr="009B41C3">
        <w:rPr>
          <w:b/>
          <w:sz w:val="24"/>
          <w:szCs w:val="24"/>
        </w:rPr>
        <w:t xml:space="preserve"> LAVORI, SERVIZI E FORNITURE </w:t>
      </w:r>
      <w:proofErr w:type="spellStart"/>
      <w:r w:rsidRPr="009B41C3">
        <w:rPr>
          <w:b/>
          <w:sz w:val="24"/>
          <w:szCs w:val="24"/>
        </w:rPr>
        <w:t>DI</w:t>
      </w:r>
      <w:proofErr w:type="spellEnd"/>
      <w:r w:rsidRPr="009B41C3">
        <w:rPr>
          <w:b/>
          <w:sz w:val="24"/>
          <w:szCs w:val="24"/>
        </w:rPr>
        <w:t xml:space="preserve"> IMPORTO INFERIORE ALLA SOGLIA COMUNITARIA, ART. 14 </w:t>
      </w:r>
      <w:proofErr w:type="spellStart"/>
      <w:r w:rsidRPr="009B41C3">
        <w:rPr>
          <w:b/>
          <w:sz w:val="24"/>
          <w:szCs w:val="24"/>
        </w:rPr>
        <w:t>D.LGS.</w:t>
      </w:r>
      <w:proofErr w:type="spellEnd"/>
      <w:r w:rsidRPr="009B41C3">
        <w:rPr>
          <w:b/>
          <w:sz w:val="24"/>
          <w:szCs w:val="24"/>
        </w:rPr>
        <w:t xml:space="preserve"> 36/2023 </w:t>
      </w:r>
      <w:proofErr w:type="spellStart"/>
      <w:r w:rsidRPr="009B41C3">
        <w:rPr>
          <w:b/>
          <w:sz w:val="24"/>
          <w:szCs w:val="24"/>
        </w:rPr>
        <w:t>IVI</w:t>
      </w:r>
      <w:proofErr w:type="spellEnd"/>
      <w:r w:rsidRPr="009B41C3">
        <w:rPr>
          <w:b/>
          <w:sz w:val="24"/>
          <w:szCs w:val="24"/>
        </w:rPr>
        <w:t xml:space="preserve"> COMPRESI I SERVIZI ATTINENTI ALL’ARCHITETTURA, ALL’INGEGNERIA E AD ALTRI SERVIZI TECNICI A FAVORE </w:t>
      </w:r>
      <w:proofErr w:type="spellStart"/>
      <w:r w:rsidRPr="009B41C3">
        <w:rPr>
          <w:b/>
          <w:sz w:val="24"/>
          <w:szCs w:val="24"/>
        </w:rPr>
        <w:t>DI</w:t>
      </w:r>
      <w:proofErr w:type="spellEnd"/>
      <w:r w:rsidRPr="009B41C3">
        <w:rPr>
          <w:b/>
          <w:sz w:val="24"/>
          <w:szCs w:val="24"/>
        </w:rPr>
        <w:t xml:space="preserve"> PUBBLICHE AMMINISTRAZIONI</w:t>
      </w:r>
      <w:r w:rsidR="00E731A7" w:rsidRPr="009B41C3">
        <w:rPr>
          <w:b/>
          <w:sz w:val="24"/>
          <w:szCs w:val="24"/>
        </w:rPr>
        <w:t>.</w:t>
      </w:r>
    </w:p>
    <w:p w:rsidR="00C810EF" w:rsidRPr="009B41C3" w:rsidRDefault="00E731A7" w:rsidP="001B61B8">
      <w:pPr>
        <w:spacing w:before="43"/>
        <w:ind w:left="118"/>
        <w:jc w:val="both"/>
        <w:rPr>
          <w:b/>
          <w:sz w:val="24"/>
          <w:szCs w:val="24"/>
        </w:rPr>
      </w:pPr>
      <w:r w:rsidRPr="009B41C3">
        <w:rPr>
          <w:b/>
          <w:sz w:val="24"/>
          <w:szCs w:val="24"/>
        </w:rPr>
        <w:t>Domanda</w:t>
      </w:r>
      <w:r w:rsidRPr="009B41C3">
        <w:rPr>
          <w:b/>
          <w:spacing w:val="-3"/>
          <w:sz w:val="24"/>
          <w:szCs w:val="24"/>
        </w:rPr>
        <w:t xml:space="preserve"> </w:t>
      </w:r>
      <w:r w:rsidRPr="009B41C3">
        <w:rPr>
          <w:b/>
          <w:sz w:val="24"/>
          <w:szCs w:val="24"/>
        </w:rPr>
        <w:t>di</w:t>
      </w:r>
      <w:r w:rsidRPr="009B41C3">
        <w:rPr>
          <w:b/>
          <w:spacing w:val="-3"/>
          <w:sz w:val="24"/>
          <w:szCs w:val="24"/>
        </w:rPr>
        <w:t xml:space="preserve"> </w:t>
      </w:r>
      <w:r w:rsidRPr="009B41C3">
        <w:rPr>
          <w:b/>
          <w:spacing w:val="-2"/>
          <w:sz w:val="24"/>
          <w:szCs w:val="24"/>
        </w:rPr>
        <w:t>iscrizione</w:t>
      </w:r>
      <w:r w:rsidR="001B61B8" w:rsidRPr="009B41C3">
        <w:rPr>
          <w:b/>
          <w:spacing w:val="-2"/>
          <w:sz w:val="24"/>
          <w:szCs w:val="24"/>
        </w:rPr>
        <w:t xml:space="preserve"> imprese</w:t>
      </w:r>
      <w:r w:rsidRPr="009B41C3">
        <w:rPr>
          <w:b/>
          <w:spacing w:val="-2"/>
          <w:sz w:val="24"/>
          <w:szCs w:val="24"/>
        </w:rPr>
        <w:t>.</w:t>
      </w:r>
    </w:p>
    <w:p w:rsidR="00C810EF" w:rsidRDefault="00C810EF">
      <w:pPr>
        <w:pStyle w:val="Corpodeltesto"/>
        <w:spacing w:before="187"/>
        <w:rPr>
          <w:b/>
          <w:sz w:val="24"/>
        </w:rPr>
      </w:pPr>
    </w:p>
    <w:p w:rsidR="00C810EF" w:rsidRDefault="00E731A7">
      <w:pPr>
        <w:pStyle w:val="Corpodeltesto"/>
        <w:tabs>
          <w:tab w:val="left" w:pos="3991"/>
          <w:tab w:val="left" w:pos="4439"/>
          <w:tab w:val="left" w:pos="5125"/>
          <w:tab w:val="left" w:pos="7686"/>
          <w:tab w:val="left" w:pos="7914"/>
          <w:tab w:val="left" w:pos="8648"/>
          <w:tab w:val="left" w:pos="10228"/>
        </w:tabs>
        <w:ind w:left="125"/>
      </w:pPr>
      <w:r>
        <w:t>Il</w:t>
      </w:r>
      <w:r>
        <w:rPr>
          <w:spacing w:val="-1"/>
        </w:rPr>
        <w:t xml:space="preserve"> </w:t>
      </w:r>
      <w:r>
        <w:rPr>
          <w:spacing w:val="-2"/>
        </w:rPr>
        <w:t>sottoscritto</w:t>
      </w:r>
      <w:r>
        <w:rPr>
          <w:u w:val="single"/>
        </w:rPr>
        <w:tab/>
      </w:r>
      <w:r>
        <w:tab/>
      </w:r>
      <w:r>
        <w:rPr>
          <w:spacing w:val="-4"/>
        </w:rPr>
        <w:t>nato</w:t>
      </w:r>
      <w:r>
        <w:tab/>
      </w:r>
      <w:r>
        <w:rPr>
          <w:spacing w:val="-10"/>
        </w:rPr>
        <w:t>a</w:t>
      </w:r>
      <w:r>
        <w:rPr>
          <w:u w:val="single"/>
        </w:rPr>
        <w:tab/>
      </w:r>
      <w:r>
        <w:tab/>
      </w:r>
      <w:r>
        <w:rPr>
          <w:spacing w:val="-2"/>
        </w:rPr>
        <w:t>prov.</w:t>
      </w:r>
      <w:r>
        <w:tab/>
      </w:r>
      <w:r>
        <w:rPr>
          <w:u w:val="single"/>
        </w:rPr>
        <w:tab/>
      </w:r>
    </w:p>
    <w:p w:rsidR="00C810EF" w:rsidRDefault="00C810EF">
      <w:pPr>
        <w:pStyle w:val="Corpodeltesto"/>
      </w:pPr>
    </w:p>
    <w:p w:rsidR="00C810EF" w:rsidRDefault="00E731A7">
      <w:pPr>
        <w:pStyle w:val="Corpodeltesto"/>
        <w:tabs>
          <w:tab w:val="left" w:pos="2200"/>
          <w:tab w:val="left" w:pos="3176"/>
          <w:tab w:val="left" w:pos="6777"/>
          <w:tab w:val="left" w:pos="7106"/>
          <w:tab w:val="left" w:pos="8373"/>
          <w:tab w:val="left" w:pos="10226"/>
        </w:tabs>
        <w:spacing w:before="1"/>
        <w:ind w:left="125"/>
      </w:pPr>
      <w:r>
        <w:rPr>
          <w:spacing w:val="-5"/>
        </w:rPr>
        <w:t>il</w:t>
      </w:r>
      <w:r>
        <w:rPr>
          <w:u w:val="single"/>
        </w:rPr>
        <w:tab/>
      </w:r>
      <w:r>
        <w:rPr>
          <w:spacing w:val="-2"/>
        </w:rPr>
        <w:t>Codice</w:t>
      </w:r>
      <w:r>
        <w:tab/>
      </w:r>
      <w:r>
        <w:rPr>
          <w:spacing w:val="-2"/>
        </w:rPr>
        <w:t>Fiscale</w:t>
      </w:r>
      <w:r>
        <w:rPr>
          <w:u w:val="single"/>
        </w:rPr>
        <w:tab/>
      </w:r>
      <w:r>
        <w:tab/>
      </w:r>
      <w:r>
        <w:rPr>
          <w:spacing w:val="-2"/>
        </w:rPr>
        <w:t>Residente</w:t>
      </w:r>
      <w:r>
        <w:tab/>
      </w:r>
      <w:r>
        <w:rPr>
          <w:spacing w:val="-5"/>
        </w:rPr>
        <w:t>in</w:t>
      </w:r>
      <w:r>
        <w:rPr>
          <w:u w:val="single"/>
        </w:rPr>
        <w:tab/>
      </w:r>
    </w:p>
    <w:p w:rsidR="00C810EF" w:rsidRDefault="00C810EF">
      <w:pPr>
        <w:pStyle w:val="Corpodeltesto"/>
      </w:pPr>
    </w:p>
    <w:p w:rsidR="00C810EF" w:rsidRDefault="00E731A7">
      <w:pPr>
        <w:pStyle w:val="Corpodeltesto"/>
        <w:tabs>
          <w:tab w:val="left" w:pos="2278"/>
          <w:tab w:val="left" w:pos="4110"/>
          <w:tab w:val="left" w:pos="4439"/>
          <w:tab w:val="left" w:pos="9526"/>
        </w:tabs>
        <w:ind w:left="125"/>
      </w:pPr>
      <w:r>
        <w:rPr>
          <w:spacing w:val="-2"/>
        </w:rPr>
        <w:t>prov.</w:t>
      </w:r>
      <w:r>
        <w:rPr>
          <w:u w:val="single"/>
        </w:rPr>
        <w:tab/>
      </w:r>
      <w:r>
        <w:rPr>
          <w:spacing w:val="-5"/>
        </w:rPr>
        <w:t>CAP</w:t>
      </w:r>
      <w:r>
        <w:rPr>
          <w:u w:val="single"/>
        </w:rPr>
        <w:tab/>
      </w:r>
      <w:r>
        <w:tab/>
        <w:t xml:space="preserve">Via </w:t>
      </w:r>
      <w:r>
        <w:rPr>
          <w:u w:val="single"/>
        </w:rPr>
        <w:tab/>
      </w:r>
    </w:p>
    <w:p w:rsidR="00C810EF" w:rsidRDefault="00C810EF">
      <w:pPr>
        <w:pStyle w:val="Corpodeltesto"/>
        <w:spacing w:before="159"/>
      </w:pPr>
    </w:p>
    <w:p w:rsidR="00C810EF" w:rsidRDefault="00E731A7">
      <w:pPr>
        <w:pStyle w:val="Corpodeltesto"/>
        <w:tabs>
          <w:tab w:val="left" w:pos="3029"/>
          <w:tab w:val="left" w:pos="4149"/>
          <w:tab w:val="left" w:pos="5606"/>
          <w:tab w:val="left" w:pos="7654"/>
          <w:tab w:val="left" w:pos="8340"/>
          <w:tab w:val="left" w:pos="8965"/>
          <w:tab w:val="left" w:pos="9843"/>
        </w:tabs>
        <w:spacing w:line="480" w:lineRule="auto"/>
        <w:ind w:left="125" w:right="255"/>
        <w:jc w:val="both"/>
      </w:pPr>
      <w:r>
        <w:t>In</w:t>
      </w:r>
      <w:r>
        <w:rPr>
          <w:spacing w:val="80"/>
        </w:rPr>
        <w:t xml:space="preserve"> </w:t>
      </w:r>
      <w:r>
        <w:t>qualità</w:t>
      </w:r>
      <w:r>
        <w:rPr>
          <w:spacing w:val="80"/>
        </w:rPr>
        <w:t xml:space="preserve"> </w:t>
      </w:r>
      <w:r>
        <w:t>di</w:t>
      </w:r>
      <w:r>
        <w:rPr>
          <w:spacing w:val="80"/>
        </w:rPr>
        <w:t xml:space="preserve"> </w:t>
      </w:r>
      <w:r>
        <w:t>(indicare</w:t>
      </w:r>
      <w:r>
        <w:rPr>
          <w:spacing w:val="80"/>
        </w:rPr>
        <w:t xml:space="preserve"> </w:t>
      </w:r>
      <w:r>
        <w:t>carica</w:t>
      </w:r>
      <w:r>
        <w:rPr>
          <w:spacing w:val="80"/>
        </w:rPr>
        <w:t xml:space="preserve"> </w:t>
      </w:r>
      <w:r>
        <w:t>sociale)</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w:t>
      </w:r>
      <w:r>
        <w:t>dell’Operatore Economico (indicare</w:t>
      </w:r>
      <w:r>
        <w:rPr>
          <w:spacing w:val="40"/>
        </w:rPr>
        <w:t xml:space="preserve">  </w:t>
      </w:r>
      <w:r>
        <w:t>Ragione</w:t>
      </w:r>
      <w:r>
        <w:rPr>
          <w:spacing w:val="40"/>
        </w:rPr>
        <w:t xml:space="preserve">  </w:t>
      </w:r>
      <w:r>
        <w:t>Sociale</w:t>
      </w:r>
      <w:r>
        <w:rPr>
          <w:spacing w:val="40"/>
        </w:rPr>
        <w:t xml:space="preserve">  </w:t>
      </w:r>
      <w:r>
        <w:t>e</w:t>
      </w:r>
      <w:r>
        <w:rPr>
          <w:spacing w:val="40"/>
        </w:rPr>
        <w:t xml:space="preserve">  </w:t>
      </w:r>
      <w:r>
        <w:t>Forma</w:t>
      </w:r>
      <w:r>
        <w:rPr>
          <w:spacing w:val="40"/>
        </w:rPr>
        <w:t xml:space="preserve">  </w:t>
      </w:r>
      <w:r>
        <w:t>Giuridica)</w:t>
      </w:r>
      <w:r>
        <w:rPr>
          <w:u w:val="single"/>
        </w:rPr>
        <w:tab/>
      </w:r>
      <w:r>
        <w:rPr>
          <w:u w:val="single"/>
        </w:rPr>
        <w:tab/>
      </w:r>
      <w:r>
        <w:rPr>
          <w:u w:val="single"/>
        </w:rPr>
        <w:tab/>
      </w:r>
      <w:r>
        <w:rPr>
          <w:u w:val="single"/>
        </w:rPr>
        <w:tab/>
      </w:r>
      <w:r>
        <w:rPr>
          <w:spacing w:val="80"/>
        </w:rPr>
        <w:t xml:space="preserve"> </w:t>
      </w:r>
      <w:r>
        <w:t>con</w:t>
      </w:r>
      <w:r>
        <w:rPr>
          <w:spacing w:val="80"/>
        </w:rPr>
        <w:t xml:space="preserve"> </w:t>
      </w:r>
      <w:r>
        <w:t>sede</w:t>
      </w:r>
      <w:r>
        <w:rPr>
          <w:spacing w:val="80"/>
        </w:rPr>
        <w:t xml:space="preserve"> </w:t>
      </w:r>
      <w:r>
        <w:rPr>
          <w:spacing w:val="-5"/>
        </w:rPr>
        <w:t>in</w:t>
      </w:r>
      <w:r>
        <w:rPr>
          <w:u w:val="single"/>
        </w:rPr>
        <w:tab/>
      </w:r>
      <w:r>
        <w:rPr>
          <w:spacing w:val="-4"/>
        </w:rPr>
        <w:t>prov.</w:t>
      </w:r>
      <w:r>
        <w:rPr>
          <w:u w:val="single"/>
        </w:rPr>
        <w:tab/>
      </w:r>
      <w:r>
        <w:rPr>
          <w:spacing w:val="-5"/>
        </w:rPr>
        <w:t>CAP</w:t>
      </w:r>
      <w:r>
        <w:rPr>
          <w:u w:val="single"/>
        </w:rPr>
        <w:tab/>
      </w:r>
      <w:r>
        <w:rPr>
          <w:spacing w:val="-5"/>
        </w:rPr>
        <w:t>Via</w:t>
      </w:r>
      <w:r>
        <w:rPr>
          <w:u w:val="single"/>
        </w:rPr>
        <w:tab/>
      </w:r>
      <w:r>
        <w:rPr>
          <w:u w:val="single"/>
        </w:rPr>
        <w:tab/>
      </w:r>
      <w:r>
        <w:tab/>
      </w:r>
      <w:r>
        <w:tab/>
      </w:r>
      <w:r>
        <w:rPr>
          <w:spacing w:val="-5"/>
        </w:rPr>
        <w:t>PEC</w:t>
      </w:r>
    </w:p>
    <w:p w:rsidR="00C810EF" w:rsidRDefault="00E731A7">
      <w:pPr>
        <w:pStyle w:val="Corpodeltesto"/>
        <w:tabs>
          <w:tab w:val="left" w:pos="2427"/>
          <w:tab w:val="left" w:pos="6496"/>
          <w:tab w:val="left" w:pos="9211"/>
        </w:tabs>
        <w:spacing w:before="2" w:line="480" w:lineRule="auto"/>
        <w:ind w:left="125" w:right="255"/>
        <w:jc w:val="both"/>
      </w:pPr>
      <w:r>
        <w:rPr>
          <w:u w:val="single"/>
        </w:rPr>
        <w:tab/>
      </w:r>
      <w:r>
        <w:t>Codice</w:t>
      </w:r>
      <w:r>
        <w:rPr>
          <w:spacing w:val="80"/>
          <w:w w:val="150"/>
        </w:rPr>
        <w:t xml:space="preserve">  </w:t>
      </w:r>
      <w:r>
        <w:t>Fiscale</w:t>
      </w:r>
      <w:r>
        <w:rPr>
          <w:u w:val="single"/>
        </w:rPr>
        <w:tab/>
      </w:r>
      <w:r>
        <w:rPr>
          <w:spacing w:val="80"/>
        </w:rPr>
        <w:t xml:space="preserve">  </w:t>
      </w:r>
      <w:r>
        <w:t>Ditta</w:t>
      </w:r>
      <w:r>
        <w:rPr>
          <w:u w:val="single"/>
        </w:rPr>
        <w:tab/>
      </w:r>
      <w:r>
        <w:t xml:space="preserve"> Partita</w:t>
      </w:r>
      <w:r>
        <w:rPr>
          <w:spacing w:val="40"/>
        </w:rPr>
        <w:t xml:space="preserve"> </w:t>
      </w:r>
      <w:r>
        <w:rPr>
          <w:spacing w:val="-4"/>
        </w:rPr>
        <w:t>IVA</w:t>
      </w:r>
      <w:r>
        <w:rPr>
          <w:u w:val="single"/>
        </w:rPr>
        <w:tab/>
      </w:r>
      <w:r>
        <w:rPr>
          <w:spacing w:val="40"/>
          <w:u w:val="single"/>
        </w:rPr>
        <w:t xml:space="preserve"> </w:t>
      </w:r>
    </w:p>
    <w:p w:rsidR="00687A39" w:rsidRPr="00687A39" w:rsidRDefault="00687A39" w:rsidP="00687A39">
      <w:pPr>
        <w:adjustRightInd w:val="0"/>
        <w:spacing w:line="360" w:lineRule="auto"/>
        <w:ind w:right="49"/>
        <w:jc w:val="center"/>
        <w:rPr>
          <w:rFonts w:asciiTheme="minorHAnsi" w:hAnsiTheme="minorHAnsi" w:cs="Helvetica"/>
          <w:b/>
          <w:bCs/>
        </w:rPr>
      </w:pPr>
      <w:r w:rsidRPr="00687A39">
        <w:rPr>
          <w:rFonts w:asciiTheme="minorHAnsi" w:hAnsiTheme="minorHAnsi" w:cs="Helvetica"/>
          <w:b/>
          <w:bCs/>
        </w:rPr>
        <w:t xml:space="preserve">CHIEDE </w:t>
      </w:r>
    </w:p>
    <w:p w:rsidR="00687A39" w:rsidRPr="00687A39" w:rsidRDefault="00687A39" w:rsidP="00687A39">
      <w:pPr>
        <w:adjustRightInd w:val="0"/>
        <w:spacing w:line="360" w:lineRule="auto"/>
        <w:ind w:right="49"/>
        <w:rPr>
          <w:rFonts w:asciiTheme="minorHAnsi" w:hAnsiTheme="minorHAnsi" w:cs="Times New Roman"/>
          <w:i/>
          <w:iCs/>
        </w:rPr>
      </w:pPr>
      <w:r w:rsidRPr="00687A39">
        <w:rPr>
          <w:rFonts w:asciiTheme="minorHAnsi" w:hAnsiTheme="minorHAnsi" w:cs="Helvetica"/>
        </w:rPr>
        <w:t xml:space="preserve">di essere inserito nell’Elenco degli Operatori Economici di cui all’oggetto in qualità di </w:t>
      </w:r>
      <w:r w:rsidRPr="00687A39">
        <w:rPr>
          <w:rFonts w:asciiTheme="minorHAnsi" w:hAnsiTheme="minorHAnsi" w:cs="Helvetica"/>
          <w:i/>
          <w:iCs/>
        </w:rPr>
        <w:t>(</w:t>
      </w:r>
      <w:r w:rsidRPr="00687A39">
        <w:rPr>
          <w:rFonts w:asciiTheme="minorHAnsi" w:hAnsiTheme="minorHAnsi" w:cs="Helvetica"/>
          <w:i/>
        </w:rPr>
        <w:t>barrare la casella di interesse</w:t>
      </w:r>
      <w:r w:rsidRPr="00687A39">
        <w:rPr>
          <w:rFonts w:asciiTheme="minorHAnsi" w:hAnsiTheme="minorHAnsi" w:cs="Helvetica"/>
          <w:i/>
          <w:iCs/>
        </w:rPr>
        <w:t>)</w:t>
      </w:r>
      <w:r w:rsidRPr="00687A39">
        <w:rPr>
          <w:rFonts w:asciiTheme="minorHAnsi" w:hAnsiTheme="minorHAnsi" w:cs="Helvetica"/>
        </w:rPr>
        <w:t>:</w:t>
      </w:r>
    </w:p>
    <w:p w:rsidR="00687A39" w:rsidRPr="00687A39" w:rsidRDefault="00E969A8" w:rsidP="00687A39">
      <w:pPr>
        <w:adjustRightInd w:val="0"/>
        <w:spacing w:line="360" w:lineRule="auto"/>
        <w:ind w:left="142" w:right="49"/>
        <w:jc w:val="both"/>
        <w:rPr>
          <w:rFonts w:asciiTheme="minorHAnsi" w:hAnsiTheme="minorHAnsi" w:cs="Helvetica"/>
          <w:bCs/>
        </w:rPr>
      </w:pPr>
      <w:sdt>
        <w:sdtPr>
          <w:rPr>
            <w:rFonts w:asciiTheme="minorHAnsi" w:hAnsiTheme="minorHAnsi" w:cs="Helvetica"/>
            <w:bCs/>
          </w:rPr>
          <w:id w:val="903257285"/>
        </w:sdtPr>
        <w:sdtContent>
          <w:r w:rsidR="00687A39" w:rsidRPr="00687A39">
            <w:rPr>
              <w:rFonts w:asciiTheme="minorHAnsi" w:eastAsia="MS Gothic" w:hAnsi="MS Gothic" w:cs="Helvetica"/>
              <w:bCs/>
            </w:rPr>
            <w:t>☐</w:t>
          </w:r>
        </w:sdtContent>
      </w:sdt>
      <w:r w:rsidR="00687A39" w:rsidRPr="00687A39">
        <w:rPr>
          <w:rFonts w:asciiTheme="minorHAnsi" w:hAnsiTheme="minorHAnsi" w:cs="Helvetica"/>
          <w:bCs/>
        </w:rPr>
        <w:t xml:space="preserve"> Come operatore individuale;</w:t>
      </w:r>
    </w:p>
    <w:p w:rsidR="00687A39" w:rsidRPr="00687A39" w:rsidRDefault="00E969A8" w:rsidP="00687A39">
      <w:pPr>
        <w:adjustRightInd w:val="0"/>
        <w:spacing w:line="360" w:lineRule="auto"/>
        <w:ind w:left="142" w:right="49"/>
        <w:jc w:val="both"/>
        <w:rPr>
          <w:rFonts w:asciiTheme="minorHAnsi" w:hAnsiTheme="minorHAnsi" w:cs="Helvetica"/>
          <w:bCs/>
        </w:rPr>
      </w:pPr>
      <w:sdt>
        <w:sdtPr>
          <w:rPr>
            <w:rFonts w:asciiTheme="minorHAnsi" w:hAnsiTheme="minorHAnsi" w:cs="Helvetica"/>
            <w:bCs/>
          </w:rPr>
          <w:id w:val="-257453185"/>
        </w:sdtPr>
        <w:sdtContent>
          <w:r w:rsidR="00687A39" w:rsidRPr="00687A39">
            <w:rPr>
              <w:rFonts w:asciiTheme="minorHAnsi" w:eastAsia="MS Gothic" w:hAnsi="MS Gothic" w:cs="Helvetica"/>
              <w:bCs/>
            </w:rPr>
            <w:t>☐</w:t>
          </w:r>
        </w:sdtContent>
      </w:sdt>
      <w:r w:rsidR="00687A39" w:rsidRPr="00687A39">
        <w:rPr>
          <w:rFonts w:asciiTheme="minorHAnsi" w:hAnsiTheme="minorHAnsi" w:cs="Helvetica"/>
          <w:bCs/>
        </w:rPr>
        <w:t xml:space="preserve"> Come impresa singola;</w:t>
      </w:r>
    </w:p>
    <w:p w:rsidR="00687A39" w:rsidRPr="00687A39" w:rsidRDefault="00E969A8" w:rsidP="00687A39">
      <w:pPr>
        <w:adjustRightInd w:val="0"/>
        <w:spacing w:line="360" w:lineRule="auto"/>
        <w:ind w:left="142" w:right="49"/>
        <w:jc w:val="both"/>
        <w:rPr>
          <w:rFonts w:asciiTheme="minorHAnsi" w:hAnsiTheme="minorHAnsi" w:cs="Helvetica"/>
          <w:bCs/>
        </w:rPr>
      </w:pPr>
      <w:sdt>
        <w:sdtPr>
          <w:rPr>
            <w:rFonts w:asciiTheme="minorHAnsi" w:hAnsiTheme="minorHAnsi" w:cs="Helvetica"/>
            <w:bCs/>
          </w:rPr>
          <w:id w:val="-669872752"/>
        </w:sdtPr>
        <w:sdtContent>
          <w:r w:rsidR="00687A39" w:rsidRPr="00687A39">
            <w:rPr>
              <w:rFonts w:asciiTheme="minorHAnsi" w:eastAsia="MS Gothic" w:hAnsi="MS Gothic" w:cs="Helvetica"/>
              <w:bCs/>
            </w:rPr>
            <w:t>☐</w:t>
          </w:r>
        </w:sdtContent>
      </w:sdt>
      <w:r w:rsidR="00687A39" w:rsidRPr="00687A39">
        <w:rPr>
          <w:rFonts w:asciiTheme="minorHAnsi" w:hAnsiTheme="minorHAnsi" w:cs="Helvetica"/>
          <w:bCs/>
        </w:rPr>
        <w:t xml:space="preserve"> Mandante di raggruppamento temporaneo già costituito;</w:t>
      </w:r>
    </w:p>
    <w:p w:rsidR="00687A39" w:rsidRPr="00687A39" w:rsidRDefault="00E969A8" w:rsidP="00687A39">
      <w:pPr>
        <w:adjustRightInd w:val="0"/>
        <w:spacing w:line="360" w:lineRule="auto"/>
        <w:ind w:left="142" w:right="49"/>
        <w:jc w:val="both"/>
        <w:rPr>
          <w:rFonts w:asciiTheme="minorHAnsi" w:hAnsiTheme="minorHAnsi" w:cs="Helvetica"/>
          <w:bCs/>
        </w:rPr>
      </w:pPr>
      <w:sdt>
        <w:sdtPr>
          <w:rPr>
            <w:rFonts w:asciiTheme="minorHAnsi" w:hAnsiTheme="minorHAnsi" w:cs="Helvetica"/>
            <w:bCs/>
          </w:rPr>
          <w:id w:val="589829613"/>
        </w:sdtPr>
        <w:sdtContent>
          <w:r w:rsidR="00687A39" w:rsidRPr="00687A39">
            <w:rPr>
              <w:rFonts w:asciiTheme="minorHAnsi" w:eastAsia="MS Gothic" w:hAnsi="MS Gothic" w:cs="Helvetica"/>
              <w:bCs/>
            </w:rPr>
            <w:t>☐</w:t>
          </w:r>
        </w:sdtContent>
      </w:sdt>
      <w:r w:rsidR="00687A39" w:rsidRPr="00687A39">
        <w:rPr>
          <w:rFonts w:asciiTheme="minorHAnsi" w:hAnsiTheme="minorHAnsi" w:cs="Helvetica"/>
          <w:bCs/>
        </w:rPr>
        <w:t xml:space="preserve"> Mandatario di raggruppamento già costituito;</w:t>
      </w:r>
    </w:p>
    <w:p w:rsidR="00687A39" w:rsidRPr="00687A39" w:rsidRDefault="00E969A8" w:rsidP="00687A39">
      <w:pPr>
        <w:adjustRightInd w:val="0"/>
        <w:spacing w:line="360" w:lineRule="auto"/>
        <w:ind w:left="142" w:right="49"/>
        <w:jc w:val="both"/>
        <w:rPr>
          <w:rFonts w:asciiTheme="minorHAnsi" w:hAnsiTheme="minorHAnsi" w:cs="Helvetica"/>
          <w:bCs/>
        </w:rPr>
      </w:pPr>
      <w:sdt>
        <w:sdtPr>
          <w:rPr>
            <w:rFonts w:asciiTheme="minorHAnsi" w:hAnsiTheme="minorHAnsi" w:cs="Helvetica"/>
            <w:bCs/>
          </w:rPr>
          <w:id w:val="2099593587"/>
        </w:sdtPr>
        <w:sdtContent>
          <w:r w:rsidR="00687A39" w:rsidRPr="00687A39">
            <w:rPr>
              <w:rFonts w:asciiTheme="minorHAnsi" w:eastAsia="MS Gothic" w:hAnsi="MS Gothic" w:cs="Helvetica"/>
              <w:bCs/>
            </w:rPr>
            <w:t>☐</w:t>
          </w:r>
        </w:sdtContent>
      </w:sdt>
      <w:r w:rsidR="00687A39" w:rsidRPr="00687A39">
        <w:rPr>
          <w:rFonts w:asciiTheme="minorHAnsi" w:hAnsiTheme="minorHAnsi" w:cs="Helvetica"/>
          <w:bCs/>
        </w:rPr>
        <w:t xml:space="preserve"> Mandante di raggruppamento temporaneo costituendo;</w:t>
      </w:r>
    </w:p>
    <w:p w:rsidR="00687A39" w:rsidRPr="00687A39" w:rsidRDefault="00E969A8" w:rsidP="00687A39">
      <w:pPr>
        <w:adjustRightInd w:val="0"/>
        <w:spacing w:line="360" w:lineRule="auto"/>
        <w:ind w:left="142" w:right="49"/>
        <w:jc w:val="both"/>
        <w:rPr>
          <w:rFonts w:asciiTheme="minorHAnsi" w:hAnsiTheme="minorHAnsi" w:cs="Helvetica"/>
          <w:bCs/>
        </w:rPr>
      </w:pPr>
      <w:sdt>
        <w:sdtPr>
          <w:rPr>
            <w:rFonts w:asciiTheme="minorHAnsi" w:hAnsiTheme="minorHAnsi" w:cs="Helvetica"/>
            <w:bCs/>
          </w:rPr>
          <w:id w:val="688342509"/>
        </w:sdtPr>
        <w:sdtContent>
          <w:r w:rsidR="00687A39" w:rsidRPr="00687A39">
            <w:rPr>
              <w:rFonts w:asciiTheme="minorHAnsi" w:eastAsia="MS Gothic" w:hAnsi="MS Gothic" w:cs="Helvetica"/>
              <w:bCs/>
            </w:rPr>
            <w:t>☐</w:t>
          </w:r>
        </w:sdtContent>
      </w:sdt>
      <w:r w:rsidR="00687A39" w:rsidRPr="00687A39">
        <w:rPr>
          <w:rFonts w:asciiTheme="minorHAnsi" w:hAnsiTheme="minorHAnsi" w:cs="Helvetica"/>
          <w:bCs/>
        </w:rPr>
        <w:t xml:space="preserve"> Mandatario di raggruppamento temporaneo costituendo;</w:t>
      </w:r>
    </w:p>
    <w:p w:rsidR="00687A39" w:rsidRPr="00687A39" w:rsidRDefault="00E969A8" w:rsidP="00687A39">
      <w:pPr>
        <w:adjustRightInd w:val="0"/>
        <w:spacing w:line="360" w:lineRule="auto"/>
        <w:ind w:left="142" w:right="49"/>
        <w:jc w:val="both"/>
        <w:rPr>
          <w:rFonts w:asciiTheme="minorHAnsi" w:hAnsiTheme="minorHAnsi" w:cs="Helvetica"/>
          <w:bCs/>
        </w:rPr>
      </w:pPr>
      <w:sdt>
        <w:sdtPr>
          <w:rPr>
            <w:rFonts w:asciiTheme="minorHAnsi" w:hAnsiTheme="minorHAnsi" w:cs="Helvetica"/>
            <w:bCs/>
          </w:rPr>
          <w:id w:val="761803497"/>
        </w:sdtPr>
        <w:sdtContent>
          <w:r w:rsidR="00687A39" w:rsidRPr="00687A39">
            <w:rPr>
              <w:rFonts w:asciiTheme="minorHAnsi" w:eastAsia="MS Gothic" w:hAnsi="MS Gothic" w:cs="Helvetica"/>
              <w:bCs/>
            </w:rPr>
            <w:t>☐</w:t>
          </w:r>
        </w:sdtContent>
      </w:sdt>
      <w:r w:rsidR="00687A39" w:rsidRPr="00687A39">
        <w:rPr>
          <w:rFonts w:asciiTheme="minorHAnsi" w:hAnsiTheme="minorHAnsi" w:cs="Helvetica"/>
          <w:bCs/>
        </w:rPr>
        <w:t xml:space="preserve"> Facente parte di un consorzio;</w:t>
      </w:r>
    </w:p>
    <w:p w:rsidR="00687A39" w:rsidRPr="00687A39" w:rsidRDefault="00E969A8" w:rsidP="00687A39">
      <w:pPr>
        <w:adjustRightInd w:val="0"/>
        <w:spacing w:line="360" w:lineRule="auto"/>
        <w:ind w:left="142" w:right="49"/>
        <w:jc w:val="both"/>
        <w:rPr>
          <w:rFonts w:asciiTheme="minorHAnsi" w:hAnsiTheme="minorHAnsi" w:cs="Helvetica"/>
          <w:bCs/>
        </w:rPr>
      </w:pPr>
      <w:sdt>
        <w:sdtPr>
          <w:rPr>
            <w:rFonts w:asciiTheme="minorHAnsi" w:hAnsiTheme="minorHAnsi" w:cs="Helvetica"/>
            <w:bCs/>
          </w:rPr>
          <w:id w:val="1859768244"/>
        </w:sdtPr>
        <w:sdtContent>
          <w:r w:rsidR="00687A39" w:rsidRPr="00687A39">
            <w:rPr>
              <w:rFonts w:asciiTheme="minorHAnsi" w:eastAsia="MS Gothic" w:hAnsi="MS Gothic" w:cs="Helvetica"/>
              <w:bCs/>
            </w:rPr>
            <w:t>☐</w:t>
          </w:r>
        </w:sdtContent>
      </w:sdt>
      <w:r w:rsidR="00687A39" w:rsidRPr="00687A39">
        <w:rPr>
          <w:rFonts w:asciiTheme="minorHAnsi" w:hAnsiTheme="minorHAnsi" w:cs="Helvetica"/>
          <w:bCs/>
        </w:rPr>
        <w:t xml:space="preserve"> Facente parte di un GEIE;</w:t>
      </w:r>
    </w:p>
    <w:p w:rsidR="00687A39" w:rsidRPr="00687A39" w:rsidRDefault="00E969A8" w:rsidP="00687A39">
      <w:pPr>
        <w:adjustRightInd w:val="0"/>
        <w:spacing w:line="360" w:lineRule="auto"/>
        <w:ind w:left="142" w:right="49"/>
        <w:jc w:val="both"/>
        <w:rPr>
          <w:rFonts w:asciiTheme="minorHAnsi" w:hAnsiTheme="minorHAnsi" w:cs="Helvetica"/>
          <w:bCs/>
        </w:rPr>
      </w:pPr>
      <w:sdt>
        <w:sdtPr>
          <w:rPr>
            <w:rFonts w:asciiTheme="minorHAnsi" w:hAnsiTheme="minorHAnsi" w:cs="Helvetica"/>
            <w:bCs/>
          </w:rPr>
          <w:id w:val="-1553300246"/>
        </w:sdtPr>
        <w:sdtContent>
          <w:r w:rsidR="00687A39" w:rsidRPr="00687A39">
            <w:rPr>
              <w:rFonts w:asciiTheme="minorHAnsi" w:eastAsia="MS Gothic" w:hAnsi="MS Gothic" w:cs="Helvetica"/>
              <w:bCs/>
            </w:rPr>
            <w:t>☐</w:t>
          </w:r>
        </w:sdtContent>
      </w:sdt>
      <w:r w:rsidR="00687A39" w:rsidRPr="00687A39">
        <w:rPr>
          <w:rFonts w:asciiTheme="minorHAnsi" w:hAnsiTheme="minorHAnsi" w:cs="Helvetica"/>
          <w:bCs/>
        </w:rPr>
        <w:t xml:space="preserve"> Facente parti di una rete di imprese;</w:t>
      </w:r>
    </w:p>
    <w:p w:rsidR="008208ED" w:rsidRDefault="00E969A8" w:rsidP="00AF2EB3">
      <w:pPr>
        <w:adjustRightInd w:val="0"/>
        <w:spacing w:line="360" w:lineRule="auto"/>
        <w:ind w:left="142" w:right="49"/>
        <w:jc w:val="both"/>
        <w:rPr>
          <w:rFonts w:asciiTheme="minorHAnsi" w:hAnsiTheme="minorHAnsi" w:cs="Helvetica"/>
          <w:bCs/>
        </w:rPr>
      </w:pPr>
      <w:sdt>
        <w:sdtPr>
          <w:rPr>
            <w:rFonts w:asciiTheme="minorHAnsi" w:hAnsiTheme="minorHAnsi" w:cs="Helvetica"/>
            <w:bCs/>
          </w:rPr>
          <w:id w:val="1497075742"/>
        </w:sdtPr>
        <w:sdtContent>
          <w:r w:rsidR="00687A39" w:rsidRPr="00687A39">
            <w:rPr>
              <w:rFonts w:asciiTheme="minorHAnsi" w:eastAsia="MS Gothic" w:hAnsi="MS Gothic" w:cs="Helvetica"/>
              <w:bCs/>
            </w:rPr>
            <w:t>☐</w:t>
          </w:r>
        </w:sdtContent>
      </w:sdt>
      <w:r w:rsidR="00687A39" w:rsidRPr="00687A39">
        <w:rPr>
          <w:rFonts w:asciiTheme="minorHAnsi" w:hAnsiTheme="minorHAnsi" w:cs="Helvetica"/>
          <w:bCs/>
        </w:rPr>
        <w:t xml:space="preserve">Altro </w:t>
      </w:r>
      <w:proofErr w:type="spellStart"/>
      <w:r w:rsidR="00687A39" w:rsidRPr="00687A39">
        <w:rPr>
          <w:rFonts w:asciiTheme="minorHAnsi" w:hAnsiTheme="minorHAnsi" w:cs="Helvetica"/>
        </w:rPr>
        <w:t>…………</w:t>
      </w:r>
      <w:proofErr w:type="spellEnd"/>
      <w:r w:rsidR="00687A39" w:rsidRPr="00687A39">
        <w:rPr>
          <w:rFonts w:asciiTheme="minorHAnsi" w:hAnsiTheme="minorHAnsi" w:cs="Helvetica"/>
        </w:rPr>
        <w:t>..</w:t>
      </w:r>
      <w:proofErr w:type="spellStart"/>
      <w:r w:rsidR="00687A39" w:rsidRPr="00687A39">
        <w:rPr>
          <w:rFonts w:asciiTheme="minorHAnsi" w:hAnsiTheme="minorHAnsi" w:cs="Helvetica"/>
        </w:rPr>
        <w:t>………….……………………………………</w:t>
      </w:r>
      <w:proofErr w:type="spellEnd"/>
      <w:r w:rsidR="00687A39" w:rsidRPr="00687A39">
        <w:rPr>
          <w:rFonts w:asciiTheme="minorHAnsi" w:hAnsiTheme="minorHAnsi" w:cs="Helvetica"/>
        </w:rPr>
        <w:t>..</w:t>
      </w:r>
      <w:proofErr w:type="spellStart"/>
      <w:r w:rsidR="00687A39" w:rsidRPr="00687A39">
        <w:rPr>
          <w:rFonts w:asciiTheme="minorHAnsi" w:hAnsiTheme="minorHAnsi" w:cs="Helvetica"/>
        </w:rPr>
        <w:t>……….………….…………</w:t>
      </w:r>
      <w:proofErr w:type="spellEnd"/>
      <w:r w:rsidR="00687A39" w:rsidRPr="00687A39">
        <w:rPr>
          <w:rFonts w:asciiTheme="minorHAnsi" w:hAnsiTheme="minorHAnsi" w:cs="Helvetica"/>
        </w:rPr>
        <w:t>;</w:t>
      </w:r>
    </w:p>
    <w:p w:rsidR="00687A39" w:rsidRDefault="00687A39" w:rsidP="00687A39">
      <w:pPr>
        <w:adjustRightInd w:val="0"/>
        <w:spacing w:line="360" w:lineRule="auto"/>
        <w:ind w:right="49"/>
        <w:jc w:val="both"/>
        <w:rPr>
          <w:rFonts w:asciiTheme="minorHAnsi" w:hAnsiTheme="minorHAnsi" w:cs="Helvetica"/>
          <w:bCs/>
        </w:rPr>
      </w:pPr>
      <w:r w:rsidRPr="00687A39">
        <w:rPr>
          <w:rFonts w:asciiTheme="minorHAnsi" w:hAnsiTheme="minorHAnsi" w:cs="Helvetica"/>
          <w:bCs/>
        </w:rPr>
        <w:t>per le seguenti categorie di lavori (</w:t>
      </w:r>
      <w:r w:rsidRPr="00687A39">
        <w:rPr>
          <w:rFonts w:asciiTheme="minorHAnsi" w:hAnsiTheme="minorHAnsi" w:cs="Helvetica"/>
          <w:i/>
        </w:rPr>
        <w:t>barrare le voci di interesse</w:t>
      </w:r>
      <w:r w:rsidRPr="00687A39">
        <w:rPr>
          <w:rFonts w:asciiTheme="minorHAnsi" w:hAnsiTheme="minorHAnsi" w:cs="Helvetica"/>
          <w:bCs/>
        </w:rPr>
        <w:t>):</w:t>
      </w:r>
    </w:p>
    <w:p w:rsidR="00687A39" w:rsidRPr="00687A39" w:rsidRDefault="00E969A8" w:rsidP="00687A39">
      <w:pPr>
        <w:pStyle w:val="Corpodeltesto1"/>
        <w:spacing w:line="360" w:lineRule="auto"/>
        <w:ind w:left="142"/>
        <w:jc w:val="both"/>
        <w:rPr>
          <w:rFonts w:asciiTheme="minorHAnsi" w:eastAsia="Calibri" w:hAnsiTheme="minorHAnsi" w:cs="Helvetica"/>
          <w:bCs/>
          <w:color w:val="auto"/>
          <w:sz w:val="22"/>
          <w:szCs w:val="22"/>
          <w:lang w:val="it-IT" w:eastAsia="en-US"/>
        </w:rPr>
      </w:pPr>
      <w:sdt>
        <w:sdtPr>
          <w:rPr>
            <w:rFonts w:asciiTheme="minorHAnsi" w:eastAsia="Arial Unicode MS" w:hAnsiTheme="minorHAnsi" w:cs="Arial Unicode MS"/>
            <w:sz w:val="22"/>
            <w:szCs w:val="22"/>
            <w:lang w:val="it-IT"/>
          </w:rPr>
          <w:id w:val="13406035"/>
        </w:sdtPr>
        <w:sdtContent>
          <w:r w:rsidR="00687A39" w:rsidRPr="00687A39">
            <w:rPr>
              <w:rFonts w:asciiTheme="minorHAnsi" w:eastAsia="MS Gothic" w:hAnsi="MS Gothic"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w:t>
      </w:r>
      <w:r w:rsidR="00687A39">
        <w:rPr>
          <w:rFonts w:asciiTheme="minorHAnsi" w:eastAsia="Arial Unicode MS" w:hAnsiTheme="minorHAnsi" w:cs="Arial Unicode MS"/>
          <w:sz w:val="22"/>
          <w:szCs w:val="22"/>
          <w:lang w:val="it-IT"/>
        </w:rPr>
        <w:t>OG1</w:t>
      </w:r>
      <w:r w:rsidR="00687A39" w:rsidRPr="00687A39">
        <w:rPr>
          <w:rFonts w:asciiTheme="minorHAnsi" w:eastAsia="Arial Unicode MS" w:hAnsiTheme="minorHAnsi" w:cs="Arial Unicode MS"/>
          <w:sz w:val="22"/>
          <w:szCs w:val="22"/>
          <w:lang w:val="it-IT"/>
        </w:rPr>
        <w:t xml:space="preserve"> </w:t>
      </w:r>
      <w:r w:rsidR="00687A39" w:rsidRPr="00687A39">
        <w:rPr>
          <w:rFonts w:asciiTheme="minorHAnsi" w:eastAsia="Calibri" w:hAnsiTheme="minorHAnsi" w:cs="Helvetica"/>
          <w:bCs/>
          <w:color w:val="auto"/>
          <w:sz w:val="22"/>
          <w:szCs w:val="22"/>
          <w:lang w:val="it-IT" w:eastAsia="en-US"/>
        </w:rPr>
        <w:t>Edifici civili e industriali;</w:t>
      </w:r>
    </w:p>
    <w:p w:rsidR="00687A39" w:rsidRP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413466010"/>
        </w:sdtPr>
        <w:sdtContent>
          <w:r w:rsidR="00687A39" w:rsidRPr="00687A39">
            <w:rPr>
              <w:rFonts w:asciiTheme="minorHAnsi" w:eastAsia="MS Gothic" w:hAnsi="MS Gothic"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OG2 Restauro e manutenzione dei beni immobili sottoposti a tutela;</w:t>
      </w:r>
    </w:p>
    <w:p w:rsid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389780022"/>
        </w:sdtPr>
        <w:sdtContent>
          <w:r w:rsidR="00687A39" w:rsidRPr="00687A39">
            <w:rPr>
              <w:rFonts w:asciiTheme="minorHAnsi" w:eastAsia="MS Gothic" w:hAnsi="MS Gothic"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w:t>
      </w:r>
      <w:r w:rsidR="00687A39">
        <w:rPr>
          <w:rFonts w:asciiTheme="minorHAnsi" w:eastAsia="Arial Unicode MS" w:hAnsiTheme="minorHAnsi" w:cs="Arial Unicode MS"/>
          <w:sz w:val="22"/>
          <w:szCs w:val="22"/>
          <w:lang w:val="it-IT"/>
        </w:rPr>
        <w:t>OG4</w:t>
      </w:r>
      <w:r w:rsidR="00687A39" w:rsidRPr="00687A39">
        <w:rPr>
          <w:rFonts w:asciiTheme="minorHAnsi" w:eastAsia="Arial Unicode MS" w:hAnsiTheme="minorHAnsi" w:cs="Arial Unicode MS"/>
          <w:sz w:val="22"/>
          <w:szCs w:val="22"/>
          <w:lang w:val="it-IT"/>
        </w:rPr>
        <w:t xml:space="preserve"> Opere d'arte nel sottosuolo;</w:t>
      </w:r>
    </w:p>
    <w:p w:rsidR="00C9389D" w:rsidRPr="00687A39" w:rsidRDefault="00E969A8" w:rsidP="00C9389D">
      <w:pPr>
        <w:pStyle w:val="Corpodeltesto1"/>
        <w:spacing w:line="360" w:lineRule="auto"/>
        <w:ind w:left="142"/>
        <w:jc w:val="both"/>
        <w:rPr>
          <w:rFonts w:asciiTheme="minorHAnsi" w:eastAsia="Calibri" w:hAnsiTheme="minorHAnsi" w:cs="Helvetica"/>
          <w:bCs/>
          <w:color w:val="auto"/>
          <w:sz w:val="22"/>
          <w:szCs w:val="22"/>
          <w:lang w:val="it-IT" w:eastAsia="en-US"/>
        </w:rPr>
      </w:pPr>
      <w:sdt>
        <w:sdtPr>
          <w:rPr>
            <w:rFonts w:asciiTheme="minorHAnsi" w:eastAsia="Arial Unicode MS" w:hAnsiTheme="minorHAnsi" w:cs="Arial Unicode MS"/>
            <w:sz w:val="22"/>
            <w:szCs w:val="22"/>
            <w:lang w:val="it-IT"/>
          </w:rPr>
          <w:id w:val="13406036"/>
        </w:sdtPr>
        <w:sdtContent>
          <w:r w:rsidR="00C9389D" w:rsidRPr="00687A39">
            <w:rPr>
              <w:rFonts w:asciiTheme="minorHAnsi" w:eastAsia="MS Gothic" w:hAnsi="MS Gothic" w:cs="Arial Unicode MS"/>
              <w:sz w:val="22"/>
              <w:szCs w:val="22"/>
              <w:lang w:val="it-IT"/>
            </w:rPr>
            <w:t>☐</w:t>
          </w:r>
        </w:sdtContent>
      </w:sdt>
      <w:r w:rsidR="00C9389D" w:rsidRPr="00687A39">
        <w:rPr>
          <w:rFonts w:asciiTheme="minorHAnsi" w:eastAsia="Arial Unicode MS" w:hAnsiTheme="minorHAnsi" w:cs="Arial Unicode MS"/>
          <w:sz w:val="22"/>
          <w:szCs w:val="22"/>
          <w:lang w:val="it-IT"/>
        </w:rPr>
        <w:t xml:space="preserve"> </w:t>
      </w:r>
      <w:r w:rsidR="00C9389D">
        <w:rPr>
          <w:rFonts w:asciiTheme="minorHAnsi" w:eastAsia="Arial Unicode MS" w:hAnsiTheme="minorHAnsi" w:cs="Arial Unicode MS"/>
          <w:sz w:val="22"/>
          <w:szCs w:val="22"/>
          <w:lang w:val="it-IT"/>
        </w:rPr>
        <w:t>OG10</w:t>
      </w:r>
      <w:r w:rsidR="00C9389D" w:rsidRPr="00687A39">
        <w:rPr>
          <w:rFonts w:asciiTheme="minorHAnsi" w:eastAsia="Arial Unicode MS" w:hAnsiTheme="minorHAnsi" w:cs="Arial Unicode MS"/>
          <w:sz w:val="22"/>
          <w:szCs w:val="22"/>
          <w:lang w:val="it-IT"/>
        </w:rPr>
        <w:t xml:space="preserve"> </w:t>
      </w:r>
      <w:r w:rsidR="00C9389D" w:rsidRPr="00C9389D">
        <w:rPr>
          <w:rFonts w:asciiTheme="minorHAnsi" w:eastAsia="Arial Unicode MS" w:hAnsiTheme="minorHAnsi" w:cs="Arial Unicode MS"/>
          <w:sz w:val="22"/>
          <w:szCs w:val="22"/>
          <w:lang w:val="it-IT"/>
        </w:rPr>
        <w:t>Impianti per la trasformazione alta/media tensione e per la distribuzione di energia elettrica in corrente alternata e continua e impianti di pubblica illuminazione;</w:t>
      </w:r>
    </w:p>
    <w:p w:rsid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842427792"/>
        </w:sdtPr>
        <w:sdtContent>
          <w:r w:rsidR="00687A39" w:rsidRPr="00687A39">
            <w:rPr>
              <w:rFonts w:asciiTheme="minorHAnsi" w:eastAsia="MS Gothic" w:hAnsi="MS Gothic"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OG11 Impianti tecnologici;</w:t>
      </w:r>
    </w:p>
    <w:p w:rsidR="00C9389D" w:rsidRP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406037"/>
        </w:sdtPr>
        <w:sdtContent>
          <w:r w:rsidR="00C9389D" w:rsidRPr="00687A39">
            <w:rPr>
              <w:rFonts w:asciiTheme="minorHAnsi" w:eastAsia="MS Gothic" w:hAnsi="MS Gothic" w:cs="Arial Unicode MS"/>
              <w:sz w:val="22"/>
              <w:szCs w:val="22"/>
              <w:lang w:val="it-IT"/>
            </w:rPr>
            <w:t>☐</w:t>
          </w:r>
        </w:sdtContent>
      </w:sdt>
      <w:r w:rsidR="00C9389D" w:rsidRPr="00687A39">
        <w:rPr>
          <w:rFonts w:asciiTheme="minorHAnsi" w:eastAsia="Arial Unicode MS" w:hAnsiTheme="minorHAnsi" w:cs="Arial Unicode MS"/>
          <w:sz w:val="22"/>
          <w:szCs w:val="22"/>
          <w:lang w:val="it-IT"/>
        </w:rPr>
        <w:t xml:space="preserve"> </w:t>
      </w:r>
      <w:r w:rsidR="00C9389D">
        <w:rPr>
          <w:rFonts w:asciiTheme="minorHAnsi" w:eastAsia="Arial Unicode MS" w:hAnsiTheme="minorHAnsi" w:cs="Arial Unicode MS"/>
          <w:sz w:val="22"/>
          <w:szCs w:val="22"/>
          <w:lang w:val="it-IT"/>
        </w:rPr>
        <w:t>OS1</w:t>
      </w:r>
      <w:r w:rsidR="00C9389D" w:rsidRPr="00687A39">
        <w:rPr>
          <w:rFonts w:asciiTheme="minorHAnsi" w:eastAsia="Arial Unicode MS" w:hAnsiTheme="minorHAnsi" w:cs="Arial Unicode MS"/>
          <w:sz w:val="22"/>
          <w:szCs w:val="22"/>
          <w:lang w:val="it-IT"/>
        </w:rPr>
        <w:t xml:space="preserve"> </w:t>
      </w:r>
      <w:r w:rsidR="00C9389D" w:rsidRPr="00C9389D">
        <w:rPr>
          <w:rFonts w:asciiTheme="minorHAnsi" w:eastAsia="Arial Unicode MS" w:hAnsiTheme="minorHAnsi" w:cs="Arial Unicode MS"/>
          <w:sz w:val="22"/>
          <w:szCs w:val="22"/>
          <w:lang w:val="it-IT"/>
        </w:rPr>
        <w:t>Lavori in terra</w:t>
      </w:r>
      <w:r w:rsidR="00C9389D" w:rsidRPr="00687A39">
        <w:rPr>
          <w:rFonts w:asciiTheme="minorHAnsi" w:eastAsia="Arial Unicode MS" w:hAnsiTheme="minorHAnsi" w:cs="Arial Unicode MS"/>
          <w:sz w:val="22"/>
          <w:szCs w:val="22"/>
          <w:lang w:val="it-IT"/>
        </w:rPr>
        <w:t>;</w:t>
      </w:r>
    </w:p>
    <w:p w:rsidR="00687A39" w:rsidRPr="00687A39" w:rsidRDefault="00E969A8" w:rsidP="00687A39">
      <w:pPr>
        <w:pStyle w:val="Corpodeltesto1"/>
        <w:spacing w:line="360" w:lineRule="auto"/>
        <w:ind w:left="426" w:hanging="284"/>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657074617"/>
        </w:sdtPr>
        <w:sdtContent>
          <w:r w:rsidR="00687A39" w:rsidRPr="00687A39">
            <w:rPr>
              <w:rFonts w:asciiTheme="minorHAnsi" w:eastAsia="MS Gothic" w:hAnsi="MS Gothic"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OS2-A Superfici decorate di beni immobili del patrimonio culturale e beni culturali mobili di</w:t>
      </w:r>
      <w:r w:rsidR="00687A39" w:rsidRPr="00687A39">
        <w:rPr>
          <w:rFonts w:asciiTheme="minorHAnsi" w:eastAsia="Arial Unicode MS" w:hAnsiTheme="minorHAnsi" w:cs="Arial Unicode MS"/>
          <w:sz w:val="22"/>
          <w:szCs w:val="22"/>
          <w:lang w:val="it-IT"/>
        </w:rPr>
        <w:tab/>
        <w:t xml:space="preserve">   interesse storico, artistico, archeologico ed </w:t>
      </w:r>
      <w:proofErr w:type="spellStart"/>
      <w:r w:rsidR="00687A39" w:rsidRPr="00687A39">
        <w:rPr>
          <w:rFonts w:asciiTheme="minorHAnsi" w:eastAsia="Arial Unicode MS" w:hAnsiTheme="minorHAnsi" w:cs="Arial Unicode MS"/>
          <w:sz w:val="22"/>
          <w:szCs w:val="22"/>
          <w:lang w:val="it-IT"/>
        </w:rPr>
        <w:t>etnoantropologico</w:t>
      </w:r>
      <w:proofErr w:type="spellEnd"/>
      <w:r w:rsidR="00687A39" w:rsidRPr="00687A39">
        <w:rPr>
          <w:rFonts w:asciiTheme="minorHAnsi" w:eastAsia="Arial Unicode MS" w:hAnsiTheme="minorHAnsi" w:cs="Arial Unicode MS"/>
          <w:sz w:val="22"/>
          <w:szCs w:val="22"/>
          <w:lang w:val="it-IT"/>
        </w:rPr>
        <w:t>;</w:t>
      </w:r>
    </w:p>
    <w:p w:rsidR="00687A39" w:rsidRP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898664879"/>
        </w:sdtPr>
        <w:sdtContent>
          <w:r w:rsidR="00687A39" w:rsidRPr="00687A39">
            <w:rPr>
              <w:rFonts w:asciiTheme="minorHAnsi" w:eastAsia="MS Gothic" w:hAnsi="MS Gothic"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OS2-B Beni culturali mobili di interesse archivistico e librario;</w:t>
      </w:r>
    </w:p>
    <w:p w:rsidR="00687A39" w:rsidRP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20540864"/>
        </w:sdtPr>
        <w:sdtContent>
          <w:r w:rsidR="00687A39" w:rsidRPr="00687A39">
            <w:rPr>
              <w:rFonts w:asciiTheme="minorHAnsi" w:eastAsia="MS Gothic" w:hAnsi="MS Gothic"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OS3 Impianto idrico-sanitario, cucine, lavanderie;</w:t>
      </w:r>
    </w:p>
    <w:p w:rsidR="00687A39" w:rsidRP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474604653"/>
        </w:sdtPr>
        <w:sdtContent>
          <w:r w:rsidR="00687A39" w:rsidRPr="00687A39">
            <w:rPr>
              <w:rFonts w:asciiTheme="minorHAnsi" w:eastAsia="MS Gothic" w:hAnsi="MS Gothic"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OS4 impianti elettromeccanici trasportatori;</w:t>
      </w:r>
    </w:p>
    <w:p w:rsid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821854161"/>
        </w:sdtPr>
        <w:sdtContent>
          <w:r w:rsidR="00687A39" w:rsidRPr="00687A39">
            <w:rPr>
              <w:rFonts w:asciiTheme="minorHAnsi" w:eastAsia="MS Gothic" w:hAnsi="MS Gothic"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OS5 Impianti pneumatici e antintrusione;</w:t>
      </w:r>
    </w:p>
    <w:p w:rsidR="00C9389D" w:rsidRPr="00687A39" w:rsidRDefault="00E969A8" w:rsidP="00C9389D">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406038"/>
        </w:sdtPr>
        <w:sdtContent>
          <w:r w:rsidR="00C9389D" w:rsidRPr="00687A39">
            <w:rPr>
              <w:rFonts w:asciiTheme="minorHAnsi" w:eastAsia="MS Gothic" w:hAnsi="MS Gothic" w:cs="Arial Unicode MS"/>
              <w:sz w:val="22"/>
              <w:szCs w:val="22"/>
              <w:lang w:val="it-IT"/>
            </w:rPr>
            <w:t>☐</w:t>
          </w:r>
        </w:sdtContent>
      </w:sdt>
      <w:r w:rsidR="00C9389D" w:rsidRPr="00687A39">
        <w:rPr>
          <w:rFonts w:asciiTheme="minorHAnsi" w:eastAsia="Arial Unicode MS" w:hAnsiTheme="minorHAnsi" w:cs="Arial Unicode MS"/>
          <w:sz w:val="22"/>
          <w:szCs w:val="22"/>
          <w:lang w:val="it-IT"/>
        </w:rPr>
        <w:t xml:space="preserve"> </w:t>
      </w:r>
      <w:r w:rsidR="00C9389D">
        <w:rPr>
          <w:rFonts w:asciiTheme="minorHAnsi" w:eastAsia="Arial Unicode MS" w:hAnsiTheme="minorHAnsi" w:cs="Arial Unicode MS"/>
          <w:sz w:val="22"/>
          <w:szCs w:val="22"/>
          <w:lang w:val="it-IT"/>
        </w:rPr>
        <w:t>OS6</w:t>
      </w:r>
      <w:r w:rsidR="00C9389D" w:rsidRPr="00687A39">
        <w:rPr>
          <w:rFonts w:asciiTheme="minorHAnsi" w:eastAsia="Arial Unicode MS" w:hAnsiTheme="minorHAnsi" w:cs="Arial Unicode MS"/>
          <w:sz w:val="22"/>
          <w:szCs w:val="22"/>
          <w:lang w:val="it-IT"/>
        </w:rPr>
        <w:t xml:space="preserve"> </w:t>
      </w:r>
      <w:r w:rsidR="00C9389D" w:rsidRPr="00C9389D">
        <w:rPr>
          <w:rFonts w:asciiTheme="minorHAnsi" w:eastAsia="Arial Unicode MS" w:hAnsiTheme="minorHAnsi" w:cs="Arial Unicode MS"/>
          <w:sz w:val="22"/>
          <w:szCs w:val="22"/>
          <w:lang w:val="it-IT"/>
        </w:rPr>
        <w:t>Finiture di opere generali in materiali lignei, plastici, metallici e vetrosi</w:t>
      </w:r>
      <w:r w:rsidR="00C9389D" w:rsidRPr="00687A39">
        <w:rPr>
          <w:rFonts w:asciiTheme="minorHAnsi" w:eastAsia="Arial Unicode MS" w:hAnsiTheme="minorHAnsi" w:cs="Arial Unicode MS"/>
          <w:sz w:val="22"/>
          <w:szCs w:val="22"/>
          <w:lang w:val="it-IT"/>
        </w:rPr>
        <w:t>;</w:t>
      </w:r>
    </w:p>
    <w:p w:rsidR="00C9389D" w:rsidRPr="00687A39" w:rsidRDefault="00E969A8" w:rsidP="00C9389D">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406039"/>
        </w:sdtPr>
        <w:sdtContent>
          <w:r w:rsidR="00C9389D" w:rsidRPr="00687A39">
            <w:rPr>
              <w:rFonts w:asciiTheme="minorHAnsi" w:eastAsia="MS Gothic" w:hAnsi="MS Gothic" w:cs="Arial Unicode MS"/>
              <w:sz w:val="22"/>
              <w:szCs w:val="22"/>
              <w:lang w:val="it-IT"/>
            </w:rPr>
            <w:t>☐</w:t>
          </w:r>
        </w:sdtContent>
      </w:sdt>
      <w:r w:rsidR="00C9389D" w:rsidRPr="00687A39">
        <w:rPr>
          <w:rFonts w:asciiTheme="minorHAnsi" w:eastAsia="Arial Unicode MS" w:hAnsiTheme="minorHAnsi" w:cs="Arial Unicode MS"/>
          <w:sz w:val="22"/>
          <w:szCs w:val="22"/>
          <w:lang w:val="it-IT"/>
        </w:rPr>
        <w:t xml:space="preserve"> </w:t>
      </w:r>
      <w:r w:rsidR="00C9389D">
        <w:rPr>
          <w:rFonts w:asciiTheme="minorHAnsi" w:eastAsia="Arial Unicode MS" w:hAnsiTheme="minorHAnsi" w:cs="Arial Unicode MS"/>
          <w:sz w:val="22"/>
          <w:szCs w:val="22"/>
          <w:lang w:val="it-IT"/>
        </w:rPr>
        <w:t>OS7</w:t>
      </w:r>
      <w:r w:rsidR="00C9389D" w:rsidRPr="00687A39">
        <w:rPr>
          <w:rFonts w:asciiTheme="minorHAnsi" w:eastAsia="Arial Unicode MS" w:hAnsiTheme="minorHAnsi" w:cs="Arial Unicode MS"/>
          <w:sz w:val="22"/>
          <w:szCs w:val="22"/>
          <w:lang w:val="it-IT"/>
        </w:rPr>
        <w:t xml:space="preserve"> </w:t>
      </w:r>
      <w:r w:rsidR="00C9389D" w:rsidRPr="00C9389D">
        <w:rPr>
          <w:rFonts w:asciiTheme="minorHAnsi" w:eastAsia="Arial Unicode MS" w:hAnsiTheme="minorHAnsi" w:cs="Arial Unicode MS"/>
          <w:sz w:val="22"/>
          <w:szCs w:val="22"/>
          <w:lang w:val="it-IT"/>
        </w:rPr>
        <w:t>Finiture di opere generali di natura edile e tecnica</w:t>
      </w:r>
      <w:r w:rsidR="00C9389D" w:rsidRPr="00687A39">
        <w:rPr>
          <w:rFonts w:asciiTheme="minorHAnsi" w:eastAsia="Arial Unicode MS" w:hAnsiTheme="minorHAnsi" w:cs="Arial Unicode MS"/>
          <w:sz w:val="22"/>
          <w:szCs w:val="22"/>
          <w:lang w:val="it-IT"/>
        </w:rPr>
        <w:t>;</w:t>
      </w:r>
    </w:p>
    <w:p w:rsidR="00B302C0" w:rsidRPr="00687A39" w:rsidRDefault="00E969A8" w:rsidP="00B302C0">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406040"/>
        </w:sdtPr>
        <w:sdtContent>
          <w:r w:rsidR="00B302C0" w:rsidRPr="00B302C0">
            <w:rPr>
              <w:rFonts w:asciiTheme="minorHAnsi" w:eastAsia="Arial Unicode MS" w:hAnsiTheme="minorHAnsi" w:cs="Arial Unicode MS"/>
              <w:sz w:val="22"/>
              <w:szCs w:val="22"/>
              <w:lang w:val="it-IT"/>
            </w:rPr>
            <w:t>☐</w:t>
          </w:r>
        </w:sdtContent>
      </w:sdt>
      <w:r w:rsidR="00B302C0" w:rsidRPr="00687A39">
        <w:rPr>
          <w:rFonts w:asciiTheme="minorHAnsi" w:eastAsia="Arial Unicode MS" w:hAnsiTheme="minorHAnsi" w:cs="Arial Unicode MS"/>
          <w:sz w:val="22"/>
          <w:szCs w:val="22"/>
          <w:lang w:val="it-IT"/>
        </w:rPr>
        <w:t xml:space="preserve"> </w:t>
      </w:r>
      <w:r w:rsidR="005A6E44">
        <w:rPr>
          <w:rFonts w:asciiTheme="minorHAnsi" w:eastAsia="Arial Unicode MS" w:hAnsiTheme="minorHAnsi" w:cs="Arial Unicode MS"/>
          <w:sz w:val="22"/>
          <w:szCs w:val="22"/>
          <w:lang w:val="it-IT"/>
        </w:rPr>
        <w:t xml:space="preserve">  </w:t>
      </w:r>
      <w:r w:rsidR="00B302C0">
        <w:rPr>
          <w:rFonts w:asciiTheme="minorHAnsi" w:eastAsia="Arial Unicode MS" w:hAnsiTheme="minorHAnsi" w:cs="Arial Unicode MS"/>
          <w:sz w:val="22"/>
          <w:szCs w:val="22"/>
          <w:lang w:val="it-IT"/>
        </w:rPr>
        <w:t>OS8</w:t>
      </w:r>
      <w:r w:rsidR="00B302C0" w:rsidRPr="00687A39">
        <w:rPr>
          <w:rFonts w:asciiTheme="minorHAnsi" w:eastAsia="Arial Unicode MS" w:hAnsiTheme="minorHAnsi" w:cs="Arial Unicode MS"/>
          <w:sz w:val="22"/>
          <w:szCs w:val="22"/>
          <w:lang w:val="it-IT"/>
        </w:rPr>
        <w:t xml:space="preserve"> </w:t>
      </w:r>
      <w:r w:rsidR="00B302C0" w:rsidRPr="00B302C0">
        <w:rPr>
          <w:rFonts w:asciiTheme="minorHAnsi" w:eastAsia="Arial Unicode MS" w:hAnsiTheme="minorHAnsi" w:cs="Arial Unicode MS"/>
          <w:sz w:val="22"/>
          <w:szCs w:val="22"/>
          <w:lang w:val="it-IT"/>
        </w:rPr>
        <w:t>Opere di impermeabilizzazione</w:t>
      </w:r>
      <w:r w:rsidR="00B302C0" w:rsidRPr="00687A39">
        <w:rPr>
          <w:rFonts w:asciiTheme="minorHAnsi" w:eastAsia="Arial Unicode MS" w:hAnsiTheme="minorHAnsi" w:cs="Arial Unicode MS"/>
          <w:sz w:val="22"/>
          <w:szCs w:val="22"/>
          <w:lang w:val="it-IT"/>
        </w:rPr>
        <w:t>;</w:t>
      </w:r>
    </w:p>
    <w:p w:rsidR="00B302C0" w:rsidRPr="00687A39" w:rsidRDefault="00E969A8" w:rsidP="00B302C0">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406041"/>
        </w:sdtPr>
        <w:sdtContent>
          <w:r w:rsidR="00B302C0" w:rsidRPr="00B302C0">
            <w:rPr>
              <w:rFonts w:asciiTheme="minorHAnsi" w:eastAsia="Arial Unicode MS" w:hAnsiTheme="minorHAnsi" w:cs="Arial Unicode MS"/>
              <w:sz w:val="22"/>
              <w:szCs w:val="22"/>
              <w:lang w:val="it-IT"/>
            </w:rPr>
            <w:t>☐</w:t>
          </w:r>
        </w:sdtContent>
      </w:sdt>
      <w:r w:rsidR="00B302C0" w:rsidRPr="00687A39">
        <w:rPr>
          <w:rFonts w:asciiTheme="minorHAnsi" w:eastAsia="Arial Unicode MS" w:hAnsiTheme="minorHAnsi" w:cs="Arial Unicode MS"/>
          <w:sz w:val="22"/>
          <w:szCs w:val="22"/>
          <w:lang w:val="it-IT"/>
        </w:rPr>
        <w:t xml:space="preserve"> </w:t>
      </w:r>
      <w:r w:rsidR="005A6E44">
        <w:rPr>
          <w:rFonts w:asciiTheme="minorHAnsi" w:eastAsia="Arial Unicode MS" w:hAnsiTheme="minorHAnsi" w:cs="Arial Unicode MS"/>
          <w:sz w:val="22"/>
          <w:szCs w:val="22"/>
          <w:lang w:val="it-IT"/>
        </w:rPr>
        <w:t xml:space="preserve">  </w:t>
      </w:r>
      <w:r w:rsidR="00B302C0">
        <w:rPr>
          <w:rFonts w:asciiTheme="minorHAnsi" w:eastAsia="Arial Unicode MS" w:hAnsiTheme="minorHAnsi" w:cs="Arial Unicode MS"/>
          <w:sz w:val="22"/>
          <w:szCs w:val="22"/>
          <w:lang w:val="it-IT"/>
        </w:rPr>
        <w:t>OS19</w:t>
      </w:r>
      <w:r w:rsidR="00B302C0" w:rsidRPr="00687A39">
        <w:rPr>
          <w:rFonts w:asciiTheme="minorHAnsi" w:eastAsia="Arial Unicode MS" w:hAnsiTheme="minorHAnsi" w:cs="Arial Unicode MS"/>
          <w:sz w:val="22"/>
          <w:szCs w:val="22"/>
          <w:lang w:val="it-IT"/>
        </w:rPr>
        <w:t xml:space="preserve"> </w:t>
      </w:r>
      <w:r w:rsidR="00B302C0" w:rsidRPr="00B302C0">
        <w:rPr>
          <w:rFonts w:asciiTheme="minorHAnsi" w:eastAsia="Arial Unicode MS" w:hAnsiTheme="minorHAnsi" w:cs="Arial Unicode MS"/>
          <w:sz w:val="22"/>
          <w:szCs w:val="22"/>
          <w:lang w:val="it-IT"/>
        </w:rPr>
        <w:t>Impianti di reti di telecomunicazione e di trasmissione dati</w:t>
      </w:r>
      <w:r w:rsidR="00B302C0" w:rsidRPr="00687A39">
        <w:rPr>
          <w:rFonts w:asciiTheme="minorHAnsi" w:eastAsia="Arial Unicode MS" w:hAnsiTheme="minorHAnsi" w:cs="Arial Unicode MS"/>
          <w:sz w:val="22"/>
          <w:szCs w:val="22"/>
          <w:lang w:val="it-IT"/>
        </w:rPr>
        <w:t>;</w:t>
      </w:r>
    </w:p>
    <w:p w:rsidR="00B302C0" w:rsidRPr="00B302C0"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680354232"/>
        </w:sdtPr>
        <w:sdtContent>
          <w:r w:rsidR="00687A39" w:rsidRPr="00B302C0">
            <w:rPr>
              <w:rFonts w:asciiTheme="minorHAnsi" w:eastAsia="Arial Unicode MS" w:hAnsiTheme="minorHAnsi"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w:t>
      </w:r>
      <w:r w:rsidR="005A6E44">
        <w:rPr>
          <w:rFonts w:asciiTheme="minorHAnsi" w:eastAsia="Arial Unicode MS" w:hAnsiTheme="minorHAnsi" w:cs="Arial Unicode MS"/>
          <w:sz w:val="22"/>
          <w:szCs w:val="22"/>
          <w:lang w:val="it-IT"/>
        </w:rPr>
        <w:t xml:space="preserve">  </w:t>
      </w:r>
      <w:r w:rsidR="00687A39" w:rsidRPr="00687A39">
        <w:rPr>
          <w:rFonts w:asciiTheme="minorHAnsi" w:eastAsia="Arial Unicode MS" w:hAnsiTheme="minorHAnsi" w:cs="Arial Unicode MS"/>
          <w:sz w:val="22"/>
          <w:szCs w:val="22"/>
          <w:lang w:val="it-IT"/>
        </w:rPr>
        <w:t>OS</w:t>
      </w:r>
      <w:r w:rsidR="00B302C0">
        <w:rPr>
          <w:rFonts w:asciiTheme="minorHAnsi" w:eastAsia="Arial Unicode MS" w:hAnsiTheme="minorHAnsi" w:cs="Arial Unicode MS"/>
          <w:sz w:val="22"/>
          <w:szCs w:val="22"/>
          <w:lang w:val="it-IT"/>
        </w:rPr>
        <w:t>20-A</w:t>
      </w:r>
      <w:r w:rsidR="00687A39" w:rsidRPr="00687A39">
        <w:rPr>
          <w:rFonts w:asciiTheme="minorHAnsi" w:eastAsia="Arial Unicode MS" w:hAnsiTheme="minorHAnsi" w:cs="Arial Unicode MS"/>
          <w:sz w:val="22"/>
          <w:szCs w:val="22"/>
          <w:lang w:val="it-IT"/>
        </w:rPr>
        <w:t xml:space="preserve"> </w:t>
      </w:r>
      <w:r w:rsidR="00B302C0" w:rsidRPr="00B302C0">
        <w:rPr>
          <w:rFonts w:asciiTheme="minorHAnsi" w:eastAsia="Arial Unicode MS" w:hAnsiTheme="minorHAnsi" w:cs="Arial Unicode MS"/>
          <w:sz w:val="22"/>
          <w:szCs w:val="22"/>
          <w:lang w:val="it-IT"/>
        </w:rPr>
        <w:t>Rilevamenti topografici;</w:t>
      </w:r>
    </w:p>
    <w:p w:rsidR="00B302C0" w:rsidRPr="00B302C0" w:rsidRDefault="00E969A8" w:rsidP="00B302C0">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406042"/>
        </w:sdtPr>
        <w:sdtContent>
          <w:r w:rsidR="00B302C0" w:rsidRPr="00B302C0">
            <w:rPr>
              <w:rFonts w:asciiTheme="minorHAnsi" w:eastAsia="Arial Unicode MS" w:hAnsiTheme="minorHAnsi" w:cs="Arial Unicode MS"/>
              <w:sz w:val="22"/>
              <w:szCs w:val="22"/>
              <w:lang w:val="it-IT"/>
            </w:rPr>
            <w:t>☐</w:t>
          </w:r>
        </w:sdtContent>
      </w:sdt>
      <w:r w:rsidR="00B302C0" w:rsidRPr="00687A39">
        <w:rPr>
          <w:rFonts w:asciiTheme="minorHAnsi" w:eastAsia="Arial Unicode MS" w:hAnsiTheme="minorHAnsi" w:cs="Arial Unicode MS"/>
          <w:sz w:val="22"/>
          <w:szCs w:val="22"/>
          <w:lang w:val="it-IT"/>
        </w:rPr>
        <w:t xml:space="preserve"> </w:t>
      </w:r>
      <w:r w:rsidR="005A6E44">
        <w:rPr>
          <w:rFonts w:asciiTheme="minorHAnsi" w:eastAsia="Arial Unicode MS" w:hAnsiTheme="minorHAnsi" w:cs="Arial Unicode MS"/>
          <w:sz w:val="22"/>
          <w:szCs w:val="22"/>
          <w:lang w:val="it-IT"/>
        </w:rPr>
        <w:t xml:space="preserve">  </w:t>
      </w:r>
      <w:r w:rsidR="00B302C0" w:rsidRPr="00687A39">
        <w:rPr>
          <w:rFonts w:asciiTheme="minorHAnsi" w:eastAsia="Arial Unicode MS" w:hAnsiTheme="minorHAnsi" w:cs="Arial Unicode MS"/>
          <w:sz w:val="22"/>
          <w:szCs w:val="22"/>
          <w:lang w:val="it-IT"/>
        </w:rPr>
        <w:t>OS</w:t>
      </w:r>
      <w:r w:rsidR="00B302C0">
        <w:rPr>
          <w:rFonts w:asciiTheme="minorHAnsi" w:eastAsia="Arial Unicode MS" w:hAnsiTheme="minorHAnsi" w:cs="Arial Unicode MS"/>
          <w:sz w:val="22"/>
          <w:szCs w:val="22"/>
          <w:lang w:val="it-IT"/>
        </w:rPr>
        <w:t>20-B</w:t>
      </w:r>
      <w:r w:rsidR="00B302C0" w:rsidRPr="00687A39">
        <w:rPr>
          <w:rFonts w:asciiTheme="minorHAnsi" w:eastAsia="Arial Unicode MS" w:hAnsiTheme="minorHAnsi" w:cs="Arial Unicode MS"/>
          <w:sz w:val="22"/>
          <w:szCs w:val="22"/>
          <w:lang w:val="it-IT"/>
        </w:rPr>
        <w:t xml:space="preserve"> </w:t>
      </w:r>
      <w:r w:rsidR="00B302C0" w:rsidRPr="00B302C0">
        <w:rPr>
          <w:rFonts w:asciiTheme="minorHAnsi" w:eastAsia="Arial Unicode MS" w:hAnsiTheme="minorHAnsi" w:cs="Arial Unicode MS"/>
          <w:sz w:val="22"/>
          <w:szCs w:val="22"/>
          <w:lang w:val="it-IT"/>
        </w:rPr>
        <w:t xml:space="preserve">Indagini </w:t>
      </w:r>
      <w:proofErr w:type="spellStart"/>
      <w:r w:rsidR="00B302C0" w:rsidRPr="00B302C0">
        <w:rPr>
          <w:rFonts w:asciiTheme="minorHAnsi" w:eastAsia="Arial Unicode MS" w:hAnsiTheme="minorHAnsi" w:cs="Arial Unicode MS"/>
          <w:sz w:val="22"/>
          <w:szCs w:val="22"/>
          <w:lang w:val="it-IT"/>
        </w:rPr>
        <w:t>geognostiche</w:t>
      </w:r>
      <w:proofErr w:type="spellEnd"/>
    </w:p>
    <w:p w:rsidR="00B302C0" w:rsidRPr="00B302C0" w:rsidRDefault="00E969A8" w:rsidP="00B302C0">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406043"/>
        </w:sdtPr>
        <w:sdtContent>
          <w:r w:rsidR="00B302C0" w:rsidRPr="00B302C0">
            <w:rPr>
              <w:rFonts w:asciiTheme="minorHAnsi" w:eastAsia="Arial Unicode MS" w:hAnsiTheme="minorHAnsi" w:cs="Arial Unicode MS"/>
              <w:sz w:val="22"/>
              <w:szCs w:val="22"/>
              <w:lang w:val="it-IT"/>
            </w:rPr>
            <w:t>☐</w:t>
          </w:r>
        </w:sdtContent>
      </w:sdt>
      <w:r w:rsidR="00B302C0" w:rsidRPr="00687A39">
        <w:rPr>
          <w:rFonts w:asciiTheme="minorHAnsi" w:eastAsia="Arial Unicode MS" w:hAnsiTheme="minorHAnsi" w:cs="Arial Unicode MS"/>
          <w:sz w:val="22"/>
          <w:szCs w:val="22"/>
          <w:lang w:val="it-IT"/>
        </w:rPr>
        <w:t xml:space="preserve"> </w:t>
      </w:r>
      <w:r w:rsidR="005A6E44">
        <w:rPr>
          <w:rFonts w:asciiTheme="minorHAnsi" w:eastAsia="Arial Unicode MS" w:hAnsiTheme="minorHAnsi" w:cs="Arial Unicode MS"/>
          <w:sz w:val="22"/>
          <w:szCs w:val="22"/>
          <w:lang w:val="it-IT"/>
        </w:rPr>
        <w:t xml:space="preserve">  </w:t>
      </w:r>
      <w:r w:rsidR="00B302C0" w:rsidRPr="00687A39">
        <w:rPr>
          <w:rFonts w:asciiTheme="minorHAnsi" w:eastAsia="Arial Unicode MS" w:hAnsiTheme="minorHAnsi" w:cs="Arial Unicode MS"/>
          <w:sz w:val="22"/>
          <w:szCs w:val="22"/>
          <w:lang w:val="it-IT"/>
        </w:rPr>
        <w:t>OS</w:t>
      </w:r>
      <w:r w:rsidR="00B302C0">
        <w:rPr>
          <w:rFonts w:asciiTheme="minorHAnsi" w:eastAsia="Arial Unicode MS" w:hAnsiTheme="minorHAnsi" w:cs="Arial Unicode MS"/>
          <w:sz w:val="22"/>
          <w:szCs w:val="22"/>
          <w:lang w:val="it-IT"/>
        </w:rPr>
        <w:t>21</w:t>
      </w:r>
      <w:r w:rsidR="00B302C0" w:rsidRPr="00687A39">
        <w:rPr>
          <w:rFonts w:asciiTheme="minorHAnsi" w:eastAsia="Arial Unicode MS" w:hAnsiTheme="minorHAnsi" w:cs="Arial Unicode MS"/>
          <w:sz w:val="22"/>
          <w:szCs w:val="22"/>
          <w:lang w:val="it-IT"/>
        </w:rPr>
        <w:t xml:space="preserve"> </w:t>
      </w:r>
      <w:r w:rsidR="00B302C0" w:rsidRPr="00B302C0">
        <w:rPr>
          <w:rFonts w:asciiTheme="minorHAnsi" w:eastAsia="Arial Unicode MS" w:hAnsiTheme="minorHAnsi" w:cs="Arial Unicode MS"/>
          <w:sz w:val="22"/>
          <w:szCs w:val="22"/>
          <w:lang w:val="it-IT"/>
        </w:rPr>
        <w:t>Opere strutturali speciali</w:t>
      </w:r>
    </w:p>
    <w:p w:rsidR="00687A39" w:rsidRP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984694465"/>
        </w:sdtPr>
        <w:sdtContent>
          <w:r w:rsidR="00687A39" w:rsidRPr="00B302C0">
            <w:rPr>
              <w:rFonts w:asciiTheme="minorHAnsi" w:eastAsia="Arial Unicode MS" w:hAnsiTheme="minorHAnsi"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w:t>
      </w:r>
      <w:r w:rsidR="008208ED">
        <w:rPr>
          <w:rFonts w:asciiTheme="minorHAnsi" w:eastAsia="Arial Unicode MS" w:hAnsiTheme="minorHAnsi" w:cs="Arial Unicode MS"/>
          <w:sz w:val="22"/>
          <w:szCs w:val="22"/>
          <w:lang w:val="it-IT"/>
        </w:rPr>
        <w:t xml:space="preserve">  </w:t>
      </w:r>
      <w:r w:rsidR="00687A39" w:rsidRPr="00687A39">
        <w:rPr>
          <w:rFonts w:asciiTheme="minorHAnsi" w:eastAsia="Arial Unicode MS" w:hAnsiTheme="minorHAnsi" w:cs="Arial Unicode MS"/>
          <w:sz w:val="22"/>
          <w:szCs w:val="22"/>
          <w:lang w:val="it-IT"/>
        </w:rPr>
        <w:t>OS24 Verde e arredo urbano;</w:t>
      </w:r>
    </w:p>
    <w:p w:rsid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737002679"/>
        </w:sdtPr>
        <w:sdtContent>
          <w:r w:rsidR="00687A39" w:rsidRPr="00B302C0">
            <w:rPr>
              <w:rFonts w:asciiTheme="minorHAnsi" w:eastAsia="Arial Unicode MS" w:hAnsiTheme="minorHAnsi"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w:t>
      </w:r>
      <w:r w:rsidR="005A6E44">
        <w:rPr>
          <w:rFonts w:asciiTheme="minorHAnsi" w:eastAsia="Arial Unicode MS" w:hAnsiTheme="minorHAnsi" w:cs="Arial Unicode MS"/>
          <w:sz w:val="22"/>
          <w:szCs w:val="22"/>
          <w:lang w:val="it-IT"/>
        </w:rPr>
        <w:t xml:space="preserve">  </w:t>
      </w:r>
      <w:r w:rsidR="00687A39" w:rsidRPr="00687A39">
        <w:rPr>
          <w:rFonts w:asciiTheme="minorHAnsi" w:eastAsia="Arial Unicode MS" w:hAnsiTheme="minorHAnsi" w:cs="Arial Unicode MS"/>
          <w:sz w:val="22"/>
          <w:szCs w:val="22"/>
          <w:lang w:val="it-IT"/>
        </w:rPr>
        <w:t>OS25 Scavi archeologici;</w:t>
      </w:r>
    </w:p>
    <w:p w:rsidR="00B302C0" w:rsidRP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406044"/>
        </w:sdtPr>
        <w:sdtContent>
          <w:r w:rsidR="00B302C0" w:rsidRPr="00B302C0">
            <w:rPr>
              <w:rFonts w:asciiTheme="minorHAnsi" w:eastAsia="Arial Unicode MS" w:hAnsiTheme="minorHAnsi" w:cs="Arial Unicode MS"/>
              <w:sz w:val="22"/>
              <w:szCs w:val="22"/>
              <w:lang w:val="it-IT"/>
            </w:rPr>
            <w:t>☐</w:t>
          </w:r>
        </w:sdtContent>
      </w:sdt>
      <w:r w:rsidR="00B302C0" w:rsidRPr="00687A39">
        <w:rPr>
          <w:rFonts w:asciiTheme="minorHAnsi" w:eastAsia="Arial Unicode MS" w:hAnsiTheme="minorHAnsi" w:cs="Arial Unicode MS"/>
          <w:sz w:val="22"/>
          <w:szCs w:val="22"/>
          <w:lang w:val="it-IT"/>
        </w:rPr>
        <w:t xml:space="preserve"> </w:t>
      </w:r>
      <w:r w:rsidR="005A6E44">
        <w:rPr>
          <w:rFonts w:asciiTheme="minorHAnsi" w:eastAsia="Arial Unicode MS" w:hAnsiTheme="minorHAnsi" w:cs="Arial Unicode MS"/>
          <w:sz w:val="22"/>
          <w:szCs w:val="22"/>
          <w:lang w:val="it-IT"/>
        </w:rPr>
        <w:t xml:space="preserve">  </w:t>
      </w:r>
      <w:r w:rsidR="00B302C0">
        <w:rPr>
          <w:rFonts w:asciiTheme="minorHAnsi" w:eastAsia="Arial Unicode MS" w:hAnsiTheme="minorHAnsi" w:cs="Arial Unicode MS"/>
          <w:sz w:val="22"/>
          <w:szCs w:val="22"/>
          <w:lang w:val="it-IT"/>
        </w:rPr>
        <w:t>OS26</w:t>
      </w:r>
      <w:r w:rsidR="00B302C0" w:rsidRPr="00687A39">
        <w:rPr>
          <w:rFonts w:asciiTheme="minorHAnsi" w:eastAsia="Arial Unicode MS" w:hAnsiTheme="minorHAnsi" w:cs="Arial Unicode MS"/>
          <w:sz w:val="22"/>
          <w:szCs w:val="22"/>
          <w:lang w:val="it-IT"/>
        </w:rPr>
        <w:t xml:space="preserve"> </w:t>
      </w:r>
      <w:r w:rsidR="00B302C0" w:rsidRPr="00B302C0">
        <w:rPr>
          <w:rFonts w:asciiTheme="minorHAnsi" w:eastAsia="Arial Unicode MS" w:hAnsiTheme="minorHAnsi" w:cs="Arial Unicode MS"/>
          <w:sz w:val="22"/>
          <w:szCs w:val="22"/>
          <w:lang w:val="it-IT"/>
        </w:rPr>
        <w:t>Pavimentazioni e sovrastrutture speciali</w:t>
      </w:r>
      <w:r w:rsidR="00B302C0" w:rsidRPr="00687A39">
        <w:rPr>
          <w:rFonts w:asciiTheme="minorHAnsi" w:eastAsia="Arial Unicode MS" w:hAnsiTheme="minorHAnsi" w:cs="Arial Unicode MS"/>
          <w:sz w:val="22"/>
          <w:szCs w:val="22"/>
          <w:lang w:val="it-IT"/>
        </w:rPr>
        <w:t>;</w:t>
      </w:r>
    </w:p>
    <w:p w:rsidR="00687A39" w:rsidRPr="00687A39" w:rsidRDefault="00E969A8" w:rsidP="00687A39">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463381904"/>
        </w:sdtPr>
        <w:sdtContent>
          <w:r w:rsidR="00687A39" w:rsidRPr="00B302C0">
            <w:rPr>
              <w:rFonts w:asciiTheme="minorHAnsi" w:eastAsia="Arial Unicode MS" w:hAnsiTheme="minorHAnsi"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w:t>
      </w:r>
      <w:r w:rsidR="005A6E44">
        <w:rPr>
          <w:rFonts w:asciiTheme="minorHAnsi" w:eastAsia="Arial Unicode MS" w:hAnsiTheme="minorHAnsi" w:cs="Arial Unicode MS"/>
          <w:sz w:val="22"/>
          <w:szCs w:val="22"/>
          <w:lang w:val="it-IT"/>
        </w:rPr>
        <w:t xml:space="preserve">  </w:t>
      </w:r>
      <w:r w:rsidR="00687A39" w:rsidRPr="00687A39">
        <w:rPr>
          <w:rFonts w:asciiTheme="minorHAnsi" w:eastAsia="Arial Unicode MS" w:hAnsiTheme="minorHAnsi" w:cs="Arial Unicode MS"/>
          <w:sz w:val="22"/>
          <w:szCs w:val="22"/>
          <w:lang w:val="it-IT"/>
        </w:rPr>
        <w:t>OS28 Impianti termici e di condizionamento;</w:t>
      </w:r>
    </w:p>
    <w:p w:rsidR="00C810EF" w:rsidRPr="00B302C0" w:rsidRDefault="00E969A8" w:rsidP="00B302C0">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72342476"/>
        </w:sdtPr>
        <w:sdtContent>
          <w:r w:rsidR="00687A39" w:rsidRPr="00B302C0">
            <w:rPr>
              <w:rFonts w:asciiTheme="minorHAnsi" w:eastAsia="Arial Unicode MS" w:hAnsiTheme="minorHAnsi" w:cs="Arial Unicode MS"/>
              <w:sz w:val="22"/>
              <w:szCs w:val="22"/>
              <w:lang w:val="it-IT"/>
            </w:rPr>
            <w:t>☐</w:t>
          </w:r>
        </w:sdtContent>
      </w:sdt>
      <w:r w:rsidR="00687A39" w:rsidRPr="00687A39">
        <w:rPr>
          <w:rFonts w:asciiTheme="minorHAnsi" w:eastAsia="Arial Unicode MS" w:hAnsiTheme="minorHAnsi" w:cs="Arial Unicode MS"/>
          <w:sz w:val="22"/>
          <w:szCs w:val="22"/>
          <w:lang w:val="it-IT"/>
        </w:rPr>
        <w:t xml:space="preserve"> </w:t>
      </w:r>
      <w:r w:rsidR="005A6E44">
        <w:rPr>
          <w:rFonts w:asciiTheme="minorHAnsi" w:eastAsia="Arial Unicode MS" w:hAnsiTheme="minorHAnsi" w:cs="Arial Unicode MS"/>
          <w:sz w:val="22"/>
          <w:szCs w:val="22"/>
          <w:lang w:val="it-IT"/>
        </w:rPr>
        <w:t xml:space="preserve">  </w:t>
      </w:r>
      <w:r w:rsidR="00687A39" w:rsidRPr="00687A39">
        <w:rPr>
          <w:rFonts w:asciiTheme="minorHAnsi" w:eastAsia="Arial Unicode MS" w:hAnsiTheme="minorHAnsi" w:cs="Arial Unicode MS"/>
          <w:sz w:val="22"/>
          <w:szCs w:val="22"/>
          <w:lang w:val="it-IT"/>
        </w:rPr>
        <w:t>OS30 Impianti interni elettrici, telefonici, radiotelefonici, e televisivi;</w:t>
      </w:r>
    </w:p>
    <w:p w:rsidR="00B302C0" w:rsidRPr="007E6578" w:rsidRDefault="00E969A8" w:rsidP="00B302C0">
      <w:pPr>
        <w:pStyle w:val="Corpodeltesto1"/>
        <w:spacing w:line="360" w:lineRule="auto"/>
        <w:ind w:left="142"/>
        <w:jc w:val="both"/>
        <w:rPr>
          <w:rFonts w:asciiTheme="minorHAnsi" w:eastAsia="Arial Unicode MS" w:hAnsiTheme="minorHAnsi" w:cs="Arial Unicode MS"/>
          <w:sz w:val="22"/>
          <w:szCs w:val="22"/>
          <w:lang w:val="it-IT"/>
        </w:rPr>
      </w:pPr>
      <w:sdt>
        <w:sdtPr>
          <w:rPr>
            <w:rFonts w:asciiTheme="minorHAnsi" w:eastAsia="Arial Unicode MS" w:hAnsiTheme="minorHAnsi" w:cs="Arial Unicode MS"/>
            <w:sz w:val="22"/>
            <w:szCs w:val="22"/>
            <w:lang w:val="it-IT"/>
          </w:rPr>
          <w:id w:val="13406045"/>
        </w:sdtPr>
        <w:sdtContent>
          <w:r w:rsidR="00B302C0" w:rsidRPr="007E6578">
            <w:rPr>
              <w:rFonts w:asciiTheme="minorHAnsi" w:eastAsia="Arial Unicode MS" w:hAnsiTheme="minorHAnsi" w:cs="Arial Unicode MS"/>
              <w:sz w:val="22"/>
              <w:szCs w:val="22"/>
              <w:lang w:val="it-IT"/>
            </w:rPr>
            <w:t>☐</w:t>
          </w:r>
        </w:sdtContent>
      </w:sdt>
      <w:r w:rsidR="00B302C0" w:rsidRPr="007E6578">
        <w:rPr>
          <w:rFonts w:asciiTheme="minorHAnsi" w:eastAsia="Arial Unicode MS" w:hAnsiTheme="minorHAnsi" w:cs="Arial Unicode MS"/>
          <w:sz w:val="22"/>
          <w:szCs w:val="22"/>
          <w:lang w:val="it-IT"/>
        </w:rPr>
        <w:t xml:space="preserve"> </w:t>
      </w:r>
      <w:r w:rsidR="005A6E44" w:rsidRPr="007E6578">
        <w:rPr>
          <w:rFonts w:asciiTheme="minorHAnsi" w:eastAsia="Arial Unicode MS" w:hAnsiTheme="minorHAnsi" w:cs="Arial Unicode MS"/>
          <w:sz w:val="22"/>
          <w:szCs w:val="22"/>
          <w:lang w:val="it-IT"/>
        </w:rPr>
        <w:t xml:space="preserve">  </w:t>
      </w:r>
      <w:r w:rsidR="00B302C0" w:rsidRPr="007E6578">
        <w:rPr>
          <w:rFonts w:asciiTheme="minorHAnsi" w:eastAsia="Arial Unicode MS" w:hAnsiTheme="minorHAnsi" w:cs="Arial Unicode MS"/>
          <w:sz w:val="22"/>
          <w:szCs w:val="22"/>
          <w:lang w:val="it-IT"/>
        </w:rPr>
        <w:t>OS32 Strutture in legno;</w:t>
      </w:r>
    </w:p>
    <w:p w:rsidR="00B302C0" w:rsidRPr="007E6578" w:rsidRDefault="00E969A8" w:rsidP="00B302C0">
      <w:pPr>
        <w:pStyle w:val="Corpodeltesto"/>
        <w:ind w:left="142"/>
        <w:rPr>
          <w:rFonts w:asciiTheme="minorHAnsi" w:hAnsiTheme="minorHAnsi"/>
          <w:lang w:eastAsia="it-IT"/>
        </w:rPr>
      </w:pPr>
      <w:sdt>
        <w:sdtPr>
          <w:rPr>
            <w:rFonts w:asciiTheme="minorHAnsi" w:eastAsia="Arial Unicode MS" w:hAnsiTheme="minorHAnsi" w:cs="Arial Unicode MS"/>
          </w:rPr>
          <w:id w:val="13406046"/>
        </w:sdtPr>
        <w:sdtContent>
          <w:r w:rsidR="00B302C0" w:rsidRPr="007E6578">
            <w:rPr>
              <w:rFonts w:asciiTheme="minorHAnsi" w:eastAsia="MS Gothic" w:hAnsi="MS Gothic" w:cs="Arial Unicode MS"/>
            </w:rPr>
            <w:t>☐</w:t>
          </w:r>
        </w:sdtContent>
      </w:sdt>
      <w:r w:rsidR="00B302C0" w:rsidRPr="007E6578">
        <w:rPr>
          <w:rFonts w:asciiTheme="minorHAnsi" w:eastAsia="Arial Unicode MS" w:hAnsiTheme="minorHAnsi" w:cs="Arial Unicode MS"/>
        </w:rPr>
        <w:t xml:space="preserve"> OS33 </w:t>
      </w:r>
      <w:r w:rsidR="00B302C0" w:rsidRPr="007E6578">
        <w:rPr>
          <w:rFonts w:asciiTheme="minorHAnsi" w:hAnsiTheme="minorHAnsi"/>
          <w:lang w:eastAsia="it-IT"/>
        </w:rPr>
        <w:t>Coperture speciali;</w:t>
      </w:r>
    </w:p>
    <w:p w:rsidR="00B302C0" w:rsidRPr="007E6578" w:rsidRDefault="00B302C0" w:rsidP="00B302C0">
      <w:pPr>
        <w:pStyle w:val="Corpodeltesto"/>
        <w:ind w:left="142"/>
        <w:rPr>
          <w:rFonts w:asciiTheme="minorHAnsi" w:eastAsia="Arial Unicode MS" w:hAnsiTheme="minorHAnsi" w:cs="Arial Unicode MS"/>
        </w:rPr>
      </w:pPr>
    </w:p>
    <w:p w:rsidR="005A6E44" w:rsidRPr="007E6578" w:rsidRDefault="005A6E44" w:rsidP="005A6E44">
      <w:pPr>
        <w:adjustRightInd w:val="0"/>
        <w:spacing w:line="360" w:lineRule="auto"/>
        <w:ind w:right="49"/>
        <w:jc w:val="both"/>
        <w:rPr>
          <w:rFonts w:asciiTheme="minorHAnsi" w:hAnsiTheme="minorHAnsi" w:cs="Helvetica"/>
          <w:bCs/>
        </w:rPr>
      </w:pPr>
      <w:r w:rsidRPr="007E6578">
        <w:rPr>
          <w:rFonts w:asciiTheme="minorHAnsi" w:hAnsiTheme="minorHAnsi" w:cs="Helvetica"/>
          <w:bCs/>
        </w:rPr>
        <w:t>per le seguenti tipologie prestazionali (</w:t>
      </w:r>
      <w:r w:rsidRPr="007E6578">
        <w:rPr>
          <w:rFonts w:asciiTheme="minorHAnsi" w:hAnsiTheme="minorHAnsi" w:cs="Helvetica"/>
          <w:i/>
        </w:rPr>
        <w:t>barrare le voci di interesse</w:t>
      </w:r>
      <w:r w:rsidRPr="007E6578">
        <w:rPr>
          <w:rFonts w:asciiTheme="minorHAnsi" w:hAnsiTheme="minorHAnsi" w:cs="Helvetica"/>
          <w:bCs/>
        </w:rPr>
        <w:t>):</w:t>
      </w:r>
    </w:p>
    <w:p w:rsidR="008208ED" w:rsidRPr="007E6578" w:rsidRDefault="007E6578" w:rsidP="005A6E44">
      <w:pPr>
        <w:adjustRightInd w:val="0"/>
        <w:spacing w:line="360" w:lineRule="auto"/>
        <w:ind w:right="49"/>
        <w:jc w:val="both"/>
        <w:rPr>
          <w:rFonts w:asciiTheme="minorHAnsi" w:hAnsiTheme="minorHAnsi" w:cs="Helvetica"/>
          <w:bCs/>
        </w:rPr>
      </w:pPr>
      <w:r w:rsidRPr="007E6578">
        <w:rPr>
          <w:rFonts w:asciiTheme="minorHAnsi" w:hAnsiTheme="minorHAnsi"/>
          <w:bCs/>
          <w:lang w:eastAsia="it-IT"/>
        </w:rPr>
        <w:t>Progettazione e direzione lavori</w:t>
      </w:r>
    </w:p>
    <w:p w:rsidR="008208ED" w:rsidRPr="007E6578" w:rsidRDefault="00E969A8" w:rsidP="008208ED">
      <w:pPr>
        <w:pStyle w:val="Corpodeltesto"/>
        <w:ind w:left="142"/>
        <w:rPr>
          <w:rFonts w:asciiTheme="minorHAnsi" w:hAnsiTheme="minorHAnsi"/>
          <w:lang w:eastAsia="it-IT"/>
        </w:rPr>
      </w:pPr>
      <w:sdt>
        <w:sdtPr>
          <w:rPr>
            <w:rFonts w:asciiTheme="minorHAnsi" w:eastAsia="Arial Unicode MS" w:hAnsiTheme="minorHAnsi" w:cs="Arial Unicode MS"/>
          </w:rPr>
          <w:id w:val="15528324"/>
        </w:sdtPr>
        <w:sdtContent>
          <w:r w:rsidR="008208ED" w:rsidRPr="007E6578">
            <w:rPr>
              <w:rFonts w:asciiTheme="minorHAnsi" w:eastAsia="MS Gothic" w:hAnsi="MS Gothic" w:cs="Arial Unicode MS"/>
            </w:rPr>
            <w:t>☐</w:t>
          </w:r>
        </w:sdtContent>
      </w:sdt>
      <w:r w:rsidR="008208ED" w:rsidRPr="007E6578">
        <w:rPr>
          <w:rFonts w:asciiTheme="minorHAnsi" w:eastAsia="Arial Unicode MS" w:hAnsiTheme="minorHAnsi" w:cs="Arial Unicode MS"/>
        </w:rPr>
        <w:t xml:space="preserve"> A01 </w:t>
      </w:r>
      <w:r w:rsidR="007E6578" w:rsidRPr="007E6578">
        <w:rPr>
          <w:rFonts w:asciiTheme="minorHAnsi" w:hAnsiTheme="minorHAnsi"/>
          <w:lang w:eastAsia="it-IT"/>
        </w:rPr>
        <w:t>Interventi di manutenzione, restauro, risanamento conservativo, riqualificazione, su edifici e manufatti di interesse storico artistico soggetti a tutela ai sensi del decreto legislativo n. 42/2004, oppure di particolare importanza (Classe E/21, E/22 secondo l'elencazione di cui al DM 143/2013)</w:t>
      </w:r>
      <w:r w:rsidR="008208ED" w:rsidRPr="007E6578">
        <w:rPr>
          <w:rFonts w:asciiTheme="minorHAnsi" w:hAnsiTheme="minorHAnsi"/>
          <w:lang w:eastAsia="it-IT"/>
        </w:rPr>
        <w:t>;</w:t>
      </w:r>
    </w:p>
    <w:p w:rsidR="007E6578" w:rsidRPr="005326D8" w:rsidRDefault="00E969A8" w:rsidP="007E6578">
      <w:pPr>
        <w:pStyle w:val="Corpodeltesto"/>
        <w:ind w:left="142"/>
        <w:rPr>
          <w:rFonts w:asciiTheme="minorHAnsi" w:hAnsiTheme="minorHAnsi"/>
          <w:lang w:eastAsia="it-IT"/>
        </w:rPr>
      </w:pPr>
      <w:sdt>
        <w:sdtPr>
          <w:rPr>
            <w:rFonts w:asciiTheme="minorHAnsi" w:eastAsia="Arial Unicode MS" w:hAnsiTheme="minorHAnsi" w:cs="Arial Unicode MS"/>
          </w:rPr>
          <w:id w:val="15528328"/>
        </w:sdtPr>
        <w:sdtContent>
          <w:r w:rsidR="007E6578" w:rsidRPr="005326D8">
            <w:rPr>
              <w:rFonts w:asciiTheme="minorHAnsi" w:eastAsia="MS Gothic" w:hAnsi="MS Gothic" w:cs="Arial Unicode MS"/>
            </w:rPr>
            <w:t>☐</w:t>
          </w:r>
        </w:sdtContent>
      </w:sdt>
      <w:r w:rsidR="007E6578" w:rsidRPr="005326D8">
        <w:rPr>
          <w:rFonts w:asciiTheme="minorHAnsi" w:eastAsia="Arial Unicode MS" w:hAnsiTheme="minorHAnsi" w:cs="Arial Unicode MS"/>
        </w:rPr>
        <w:t xml:space="preserve"> A02 </w:t>
      </w:r>
      <w:r w:rsidR="007E6578" w:rsidRPr="005326D8">
        <w:rPr>
          <w:lang w:eastAsia="it-IT"/>
        </w:rPr>
        <w:t>Opere strutturali su edifici e manufatti di interesse storico artistico soggetti a tutela ai sensi del decreto legislativo n. 42/2004, oppure di particolare importanza (Classi E/21, E/22 e Classi S.02 e S.04 secondo l'elencazione di cui al DM 143/2013)</w:t>
      </w:r>
      <w:r w:rsidR="007E6578" w:rsidRPr="005326D8">
        <w:rPr>
          <w:rFonts w:asciiTheme="minorHAnsi" w:hAnsiTheme="minorHAnsi"/>
          <w:lang w:eastAsia="it-IT"/>
        </w:rPr>
        <w:t>;</w:t>
      </w:r>
    </w:p>
    <w:p w:rsidR="005326D8" w:rsidRPr="005326D8" w:rsidRDefault="00E969A8" w:rsidP="005326D8">
      <w:pPr>
        <w:pStyle w:val="Corpodeltesto"/>
        <w:ind w:left="142"/>
        <w:rPr>
          <w:lang w:eastAsia="it-IT"/>
        </w:rPr>
      </w:pPr>
      <w:sdt>
        <w:sdtPr>
          <w:rPr>
            <w:rFonts w:asciiTheme="minorHAnsi" w:eastAsia="Arial Unicode MS" w:hAnsiTheme="minorHAnsi" w:cs="Arial Unicode MS"/>
          </w:rPr>
          <w:id w:val="15528329"/>
        </w:sdtPr>
        <w:sdtContent>
          <w:r w:rsidR="005326D8" w:rsidRPr="005326D8">
            <w:rPr>
              <w:rFonts w:asciiTheme="minorHAnsi" w:eastAsia="MS Gothic" w:hAnsi="MS Gothic" w:cs="Arial Unicode MS"/>
            </w:rPr>
            <w:t>☐</w:t>
          </w:r>
        </w:sdtContent>
      </w:sdt>
      <w:r w:rsidR="005326D8" w:rsidRPr="005326D8">
        <w:rPr>
          <w:rFonts w:asciiTheme="minorHAnsi" w:eastAsia="Arial Unicode MS" w:hAnsiTheme="minorHAnsi" w:cs="Arial Unicode MS"/>
        </w:rPr>
        <w:t xml:space="preserve"> A0</w:t>
      </w:r>
      <w:r w:rsidR="005326D8">
        <w:rPr>
          <w:rFonts w:asciiTheme="minorHAnsi" w:eastAsia="Arial Unicode MS" w:hAnsiTheme="minorHAnsi" w:cs="Arial Unicode MS"/>
        </w:rPr>
        <w:t>3</w:t>
      </w:r>
      <w:r w:rsidR="005326D8" w:rsidRPr="005326D8">
        <w:rPr>
          <w:rFonts w:asciiTheme="minorHAnsi" w:eastAsia="Arial Unicode MS" w:hAnsiTheme="minorHAnsi" w:cs="Arial Unicode MS"/>
        </w:rPr>
        <w:t xml:space="preserve"> </w:t>
      </w:r>
      <w:r w:rsidR="005326D8" w:rsidRPr="005326D8">
        <w:rPr>
          <w:lang w:eastAsia="it-IT"/>
        </w:rPr>
        <w:t>Impianti termici e di condizionamento, impianti idrico sanitari, impianti elettrici, impianti di basse tensioni, impianti elevatori, impianti di sicurezza antincendio e simili, reti di telecomunicazione e di trasmissione dati (Classe IA.04 e Classe IA.02 secondo l'elencazione di cui al DM 143/2013);</w:t>
      </w:r>
    </w:p>
    <w:p w:rsidR="005326D8" w:rsidRPr="005326D8" w:rsidRDefault="00E969A8" w:rsidP="005326D8">
      <w:pPr>
        <w:pStyle w:val="Corpodeltesto"/>
        <w:ind w:left="142"/>
        <w:rPr>
          <w:lang w:eastAsia="it-IT"/>
        </w:rPr>
      </w:pPr>
      <w:sdt>
        <w:sdtPr>
          <w:rPr>
            <w:lang w:eastAsia="it-IT"/>
          </w:rPr>
          <w:id w:val="15528330"/>
        </w:sdtPr>
        <w:sdtContent>
          <w:r w:rsidR="005326D8" w:rsidRPr="005326D8">
            <w:rPr>
              <w:lang w:eastAsia="it-IT"/>
            </w:rPr>
            <w:t>☐</w:t>
          </w:r>
        </w:sdtContent>
      </w:sdt>
      <w:r w:rsidR="005326D8" w:rsidRPr="005326D8">
        <w:rPr>
          <w:lang w:eastAsia="it-IT"/>
        </w:rPr>
        <w:t xml:space="preserve"> </w:t>
      </w:r>
      <w:r w:rsidR="005326D8">
        <w:rPr>
          <w:lang w:eastAsia="it-IT"/>
        </w:rPr>
        <w:t xml:space="preserve">  </w:t>
      </w:r>
      <w:r w:rsidR="005326D8" w:rsidRPr="005326D8">
        <w:rPr>
          <w:lang w:eastAsia="it-IT"/>
        </w:rPr>
        <w:t>A04 Opere a verde, arredo urbano, sistemazione di aree esterne, inclusi i giardini e le aree verdi, opere di carattere paesaggistico, botanico, opere di organizzazione dell’ecosistema naturale esistente (Classe P.01, Classe P.02 e Classe P.03 secondo l'elencazione di cui al DM 143/2013);</w:t>
      </w:r>
    </w:p>
    <w:p w:rsidR="008208ED" w:rsidRPr="005326D8" w:rsidRDefault="008208ED" w:rsidP="005326D8">
      <w:pPr>
        <w:pStyle w:val="Corpodeltesto"/>
        <w:ind w:left="142"/>
        <w:rPr>
          <w:lang w:eastAsia="it-IT"/>
        </w:rPr>
      </w:pPr>
    </w:p>
    <w:p w:rsidR="008208ED" w:rsidRPr="006A41F3" w:rsidRDefault="006A41F3" w:rsidP="006A41F3">
      <w:pPr>
        <w:adjustRightInd w:val="0"/>
        <w:spacing w:line="360" w:lineRule="auto"/>
        <w:ind w:right="49"/>
        <w:jc w:val="both"/>
        <w:rPr>
          <w:rFonts w:asciiTheme="minorHAnsi" w:hAnsiTheme="minorHAnsi"/>
          <w:bCs/>
          <w:lang w:eastAsia="it-IT"/>
        </w:rPr>
      </w:pPr>
      <w:r w:rsidRPr="006A41F3">
        <w:rPr>
          <w:rFonts w:asciiTheme="minorHAnsi" w:hAnsiTheme="minorHAnsi"/>
          <w:bCs/>
          <w:lang w:eastAsia="it-IT"/>
        </w:rPr>
        <w:t>Servizi di ingegneria e architettura diversi dalla progettazione</w:t>
      </w:r>
    </w:p>
    <w:p w:rsidR="006A41F3" w:rsidRPr="005326D8" w:rsidRDefault="00E969A8" w:rsidP="006A41F3">
      <w:pPr>
        <w:pStyle w:val="Corpodeltesto"/>
        <w:ind w:left="142"/>
        <w:rPr>
          <w:lang w:eastAsia="it-IT"/>
        </w:rPr>
      </w:pPr>
      <w:sdt>
        <w:sdtPr>
          <w:rPr>
            <w:lang w:eastAsia="it-IT"/>
          </w:rPr>
          <w:id w:val="15528331"/>
        </w:sdtPr>
        <w:sdtContent>
          <w:r w:rsidR="006A41F3" w:rsidRPr="006A41F3">
            <w:rPr>
              <w:lang w:eastAsia="it-IT"/>
            </w:rPr>
            <w:t>☐</w:t>
          </w:r>
        </w:sdtContent>
      </w:sdt>
      <w:r w:rsidR="006A41F3" w:rsidRPr="006A41F3">
        <w:rPr>
          <w:lang w:eastAsia="it-IT"/>
        </w:rPr>
        <w:t xml:space="preserve"> </w:t>
      </w:r>
      <w:r w:rsidR="006A41F3">
        <w:rPr>
          <w:lang w:eastAsia="it-IT"/>
        </w:rPr>
        <w:t xml:space="preserve">  </w:t>
      </w:r>
      <w:r w:rsidR="006A41F3" w:rsidRPr="006A41F3">
        <w:rPr>
          <w:lang w:eastAsia="it-IT"/>
        </w:rPr>
        <w:t xml:space="preserve">B01 Rilievi architettonici, archeologici e topografici, GPS, fotogrammetrici, con </w:t>
      </w:r>
      <w:proofErr w:type="spellStart"/>
      <w:r w:rsidR="006A41F3" w:rsidRPr="006A41F3">
        <w:rPr>
          <w:lang w:eastAsia="it-IT"/>
        </w:rPr>
        <w:t>drone</w:t>
      </w:r>
      <w:proofErr w:type="spellEnd"/>
      <w:r w:rsidR="006A41F3" w:rsidRPr="006A41F3">
        <w:rPr>
          <w:lang w:eastAsia="it-IT"/>
        </w:rPr>
        <w:t xml:space="preserve"> e laser scanner</w:t>
      </w:r>
      <w:r w:rsidR="006A41F3" w:rsidRPr="005326D8">
        <w:rPr>
          <w:lang w:eastAsia="it-IT"/>
        </w:rPr>
        <w:t>;</w:t>
      </w:r>
    </w:p>
    <w:p w:rsidR="006A41F3" w:rsidRPr="006A41F3" w:rsidRDefault="00E969A8" w:rsidP="006A41F3">
      <w:pPr>
        <w:pStyle w:val="Corpodeltesto"/>
        <w:ind w:left="142"/>
        <w:rPr>
          <w:lang w:eastAsia="it-IT"/>
        </w:rPr>
      </w:pPr>
      <w:sdt>
        <w:sdtPr>
          <w:rPr>
            <w:lang w:eastAsia="it-IT"/>
          </w:rPr>
          <w:id w:val="15528332"/>
        </w:sdtPr>
        <w:sdtContent>
          <w:r w:rsidR="006A41F3" w:rsidRPr="006A41F3">
            <w:rPr>
              <w:lang w:eastAsia="it-IT"/>
            </w:rPr>
            <w:t>☐</w:t>
          </w:r>
        </w:sdtContent>
      </w:sdt>
      <w:r w:rsidR="006A41F3" w:rsidRPr="006A41F3">
        <w:rPr>
          <w:lang w:eastAsia="it-IT"/>
        </w:rPr>
        <w:t xml:space="preserve"> </w:t>
      </w:r>
      <w:r w:rsidR="006A41F3">
        <w:rPr>
          <w:lang w:eastAsia="it-IT"/>
        </w:rPr>
        <w:t xml:space="preserve">  </w:t>
      </w:r>
      <w:r w:rsidR="006A41F3" w:rsidRPr="006A41F3">
        <w:rPr>
          <w:lang w:eastAsia="it-IT"/>
        </w:rPr>
        <w:t>B02 Collaborazione di supporto alla progettazione architettonica (definitiva/esecutiva) per la stesura degli elaborati grafici specialistici, di dettaglio, tecnico-economici progettuali, modellazione in BIM;</w:t>
      </w:r>
    </w:p>
    <w:p w:rsidR="006A41F3" w:rsidRPr="005326D8" w:rsidRDefault="00E969A8" w:rsidP="006A41F3">
      <w:pPr>
        <w:pStyle w:val="Corpodeltesto"/>
        <w:ind w:left="142"/>
        <w:rPr>
          <w:lang w:eastAsia="it-IT"/>
        </w:rPr>
      </w:pPr>
      <w:sdt>
        <w:sdtPr>
          <w:rPr>
            <w:sz w:val="24"/>
            <w:szCs w:val="24"/>
            <w:lang w:eastAsia="it-IT"/>
          </w:rPr>
          <w:id w:val="15528333"/>
        </w:sdtPr>
        <w:sdtContent>
          <w:r w:rsidR="006A41F3" w:rsidRPr="006A41F3">
            <w:rPr>
              <w:sz w:val="24"/>
              <w:szCs w:val="24"/>
              <w:lang w:eastAsia="it-IT"/>
            </w:rPr>
            <w:t>☐</w:t>
          </w:r>
        </w:sdtContent>
      </w:sdt>
      <w:r w:rsidR="006A41F3" w:rsidRPr="006A41F3">
        <w:rPr>
          <w:sz w:val="24"/>
          <w:szCs w:val="24"/>
          <w:lang w:eastAsia="it-IT"/>
        </w:rPr>
        <w:t xml:space="preserve"> </w:t>
      </w:r>
      <w:r w:rsidR="006A41F3">
        <w:rPr>
          <w:sz w:val="24"/>
          <w:szCs w:val="24"/>
          <w:lang w:eastAsia="it-IT"/>
        </w:rPr>
        <w:t xml:space="preserve">  </w:t>
      </w:r>
      <w:r w:rsidR="006A41F3" w:rsidRPr="006A41F3">
        <w:rPr>
          <w:sz w:val="24"/>
          <w:szCs w:val="24"/>
          <w:lang w:eastAsia="it-IT"/>
        </w:rPr>
        <w:t>B0</w:t>
      </w:r>
      <w:r w:rsidR="006A41F3">
        <w:rPr>
          <w:sz w:val="24"/>
          <w:szCs w:val="24"/>
          <w:lang w:eastAsia="it-IT"/>
        </w:rPr>
        <w:t>3</w:t>
      </w:r>
      <w:r w:rsidR="006A41F3" w:rsidRPr="006A41F3">
        <w:rPr>
          <w:lang w:eastAsia="it-IT"/>
        </w:rPr>
        <w:t xml:space="preserve"> Pratiche catastali, frazionamenti, accatastamenti, volture, piano particellare di esproprio</w:t>
      </w:r>
      <w:r w:rsidR="006A41F3" w:rsidRPr="005326D8">
        <w:rPr>
          <w:lang w:eastAsia="it-IT"/>
        </w:rPr>
        <w:t>;</w:t>
      </w:r>
    </w:p>
    <w:p w:rsidR="006A41F3" w:rsidRPr="005326D8" w:rsidRDefault="00E969A8" w:rsidP="006A41F3">
      <w:pPr>
        <w:pStyle w:val="Corpodeltesto"/>
        <w:ind w:left="142"/>
        <w:rPr>
          <w:lang w:eastAsia="it-IT"/>
        </w:rPr>
      </w:pPr>
      <w:sdt>
        <w:sdtPr>
          <w:rPr>
            <w:sz w:val="24"/>
            <w:szCs w:val="24"/>
            <w:lang w:eastAsia="it-IT"/>
          </w:rPr>
          <w:id w:val="15528335"/>
        </w:sdtPr>
        <w:sdtContent>
          <w:r w:rsidR="006A41F3" w:rsidRPr="006A41F3">
            <w:rPr>
              <w:sz w:val="24"/>
              <w:szCs w:val="24"/>
              <w:lang w:eastAsia="it-IT"/>
            </w:rPr>
            <w:t>☐</w:t>
          </w:r>
        </w:sdtContent>
      </w:sdt>
      <w:r w:rsidR="006A41F3" w:rsidRPr="006A41F3">
        <w:rPr>
          <w:sz w:val="24"/>
          <w:szCs w:val="24"/>
          <w:lang w:eastAsia="it-IT"/>
        </w:rPr>
        <w:t xml:space="preserve"> </w:t>
      </w:r>
      <w:r w:rsidR="006A41F3">
        <w:rPr>
          <w:sz w:val="24"/>
          <w:szCs w:val="24"/>
          <w:lang w:eastAsia="it-IT"/>
        </w:rPr>
        <w:t xml:space="preserve">  </w:t>
      </w:r>
      <w:r w:rsidR="006A41F3" w:rsidRPr="006A41F3">
        <w:rPr>
          <w:sz w:val="24"/>
          <w:szCs w:val="24"/>
          <w:lang w:eastAsia="it-IT"/>
        </w:rPr>
        <w:t>B0</w:t>
      </w:r>
      <w:r w:rsidR="006A6FB8">
        <w:rPr>
          <w:sz w:val="24"/>
          <w:szCs w:val="24"/>
          <w:lang w:eastAsia="it-IT"/>
        </w:rPr>
        <w:t>4</w:t>
      </w:r>
      <w:r w:rsidR="006A41F3" w:rsidRPr="006A41F3">
        <w:rPr>
          <w:lang w:eastAsia="it-IT"/>
        </w:rPr>
        <w:t xml:space="preserve"> </w:t>
      </w:r>
      <w:r w:rsidR="006A6FB8" w:rsidRPr="006A6FB8">
        <w:rPr>
          <w:lang w:eastAsia="it-IT"/>
        </w:rPr>
        <w:t>Collaborazione specialistica alle attività di progettazione museografica, allestimenti museali, mostre e contenuti multimediali per spazi espositivi</w:t>
      </w:r>
      <w:r w:rsidR="006A41F3" w:rsidRPr="005326D8">
        <w:rPr>
          <w:lang w:eastAsia="it-IT"/>
        </w:rPr>
        <w:t>;</w:t>
      </w:r>
    </w:p>
    <w:p w:rsidR="008208ED" w:rsidRPr="00AF2EB3" w:rsidRDefault="00E969A8" w:rsidP="00AF2EB3">
      <w:pPr>
        <w:pStyle w:val="Corpodeltesto"/>
        <w:ind w:left="142"/>
        <w:rPr>
          <w:lang w:eastAsia="it-IT"/>
        </w:rPr>
      </w:pPr>
      <w:sdt>
        <w:sdtPr>
          <w:rPr>
            <w:sz w:val="24"/>
            <w:szCs w:val="24"/>
            <w:lang w:eastAsia="it-IT"/>
          </w:rPr>
          <w:id w:val="15528336"/>
        </w:sdtPr>
        <w:sdtContent>
          <w:r w:rsidR="006A41F3" w:rsidRPr="006A41F3">
            <w:rPr>
              <w:rFonts w:ascii="MS Gothic" w:eastAsia="MS Gothic" w:hAnsi="MS Gothic" w:cs="MS Gothic" w:hint="eastAsia"/>
              <w:sz w:val="24"/>
              <w:szCs w:val="24"/>
              <w:lang w:eastAsia="it-IT"/>
            </w:rPr>
            <w:t>☐</w:t>
          </w:r>
        </w:sdtContent>
      </w:sdt>
      <w:r w:rsidR="006A41F3" w:rsidRPr="006A41F3">
        <w:rPr>
          <w:sz w:val="24"/>
          <w:szCs w:val="24"/>
          <w:lang w:eastAsia="it-IT"/>
        </w:rPr>
        <w:t xml:space="preserve"> </w:t>
      </w:r>
      <w:r w:rsidR="006A41F3">
        <w:rPr>
          <w:sz w:val="24"/>
          <w:szCs w:val="24"/>
          <w:lang w:eastAsia="it-IT"/>
        </w:rPr>
        <w:t xml:space="preserve">  </w:t>
      </w:r>
      <w:r w:rsidR="006A41F3" w:rsidRPr="006A41F3">
        <w:rPr>
          <w:sz w:val="24"/>
          <w:szCs w:val="24"/>
          <w:lang w:eastAsia="it-IT"/>
        </w:rPr>
        <w:t>B0</w:t>
      </w:r>
      <w:r w:rsidR="006A6FB8">
        <w:rPr>
          <w:sz w:val="24"/>
          <w:szCs w:val="24"/>
          <w:lang w:eastAsia="it-IT"/>
        </w:rPr>
        <w:t>5</w:t>
      </w:r>
      <w:r w:rsidR="006A41F3" w:rsidRPr="006A41F3">
        <w:rPr>
          <w:lang w:eastAsia="it-IT"/>
        </w:rPr>
        <w:t xml:space="preserve"> </w:t>
      </w:r>
      <w:r w:rsidR="006A6FB8" w:rsidRPr="006A6FB8">
        <w:rPr>
          <w:lang w:eastAsia="it-IT"/>
        </w:rPr>
        <w:t>Collaborazione tecnica specialistica in fase di esecuzione dei lavori per la redazione della documentazione scientifica dello scavo archeologico, esecuzione di scavi archeologici ed assistenza archeologica ai lavori di scavo, redazione della scheda tecnica archeologica di cui all’art.16 del Decreto del Ministero dei beni e delle attività culturali e del turismo del 22 agosto 2017, n. 154</w:t>
      </w:r>
      <w:r w:rsidR="006A41F3" w:rsidRPr="005326D8">
        <w:rPr>
          <w:lang w:eastAsia="it-IT"/>
        </w:rPr>
        <w:t>;</w:t>
      </w:r>
    </w:p>
    <w:p w:rsidR="006A41F3" w:rsidRPr="005326D8" w:rsidRDefault="00E969A8" w:rsidP="006A41F3">
      <w:pPr>
        <w:pStyle w:val="Corpodeltesto"/>
        <w:ind w:left="142"/>
        <w:rPr>
          <w:lang w:eastAsia="it-IT"/>
        </w:rPr>
      </w:pPr>
      <w:sdt>
        <w:sdtPr>
          <w:rPr>
            <w:sz w:val="24"/>
            <w:szCs w:val="24"/>
            <w:lang w:eastAsia="it-IT"/>
          </w:rPr>
          <w:id w:val="15528337"/>
        </w:sdtPr>
        <w:sdtContent>
          <w:r w:rsidR="006A41F3" w:rsidRPr="006A41F3">
            <w:rPr>
              <w:sz w:val="24"/>
              <w:szCs w:val="24"/>
              <w:lang w:eastAsia="it-IT"/>
            </w:rPr>
            <w:t>☐</w:t>
          </w:r>
        </w:sdtContent>
      </w:sdt>
      <w:r w:rsidR="006A41F3" w:rsidRPr="006A41F3">
        <w:rPr>
          <w:sz w:val="24"/>
          <w:szCs w:val="24"/>
          <w:lang w:eastAsia="it-IT"/>
        </w:rPr>
        <w:t xml:space="preserve"> </w:t>
      </w:r>
      <w:r w:rsidR="006A41F3">
        <w:rPr>
          <w:sz w:val="24"/>
          <w:szCs w:val="24"/>
          <w:lang w:eastAsia="it-IT"/>
        </w:rPr>
        <w:t xml:space="preserve">  </w:t>
      </w:r>
      <w:r w:rsidR="006A41F3" w:rsidRPr="006A41F3">
        <w:rPr>
          <w:sz w:val="24"/>
          <w:szCs w:val="24"/>
          <w:lang w:eastAsia="it-IT"/>
        </w:rPr>
        <w:t>B0</w:t>
      </w:r>
      <w:r w:rsidR="006A6FB8">
        <w:rPr>
          <w:sz w:val="24"/>
          <w:szCs w:val="24"/>
          <w:lang w:eastAsia="it-IT"/>
        </w:rPr>
        <w:t>6</w:t>
      </w:r>
      <w:r w:rsidR="006A41F3" w:rsidRPr="006A41F3">
        <w:rPr>
          <w:lang w:eastAsia="it-IT"/>
        </w:rPr>
        <w:t xml:space="preserve"> </w:t>
      </w:r>
      <w:r w:rsidR="006A6FB8" w:rsidRPr="006A6FB8">
        <w:rPr>
          <w:lang w:eastAsia="it-IT"/>
        </w:rPr>
        <w:t xml:space="preserve">Collaborazione specialistica nel campo della riqualificazione energetica, Energy management, calcolo e certificazione energetica (ex Legge 10/1991 e </w:t>
      </w:r>
      <w:proofErr w:type="spellStart"/>
      <w:r w:rsidR="006A6FB8" w:rsidRPr="006A6FB8">
        <w:rPr>
          <w:lang w:eastAsia="it-IT"/>
        </w:rPr>
        <w:t>ss.mm.ii.</w:t>
      </w:r>
      <w:proofErr w:type="spellEnd"/>
      <w:r w:rsidR="006A6FB8" w:rsidRPr="006A6FB8">
        <w:rPr>
          <w:lang w:eastAsia="it-IT"/>
        </w:rPr>
        <w:t>)</w:t>
      </w:r>
      <w:r w:rsidR="006A41F3" w:rsidRPr="005326D8">
        <w:rPr>
          <w:lang w:eastAsia="it-IT"/>
        </w:rPr>
        <w:t>;</w:t>
      </w:r>
    </w:p>
    <w:p w:rsidR="006A41F3" w:rsidRPr="005326D8" w:rsidRDefault="00E969A8" w:rsidP="006A41F3">
      <w:pPr>
        <w:pStyle w:val="Corpodeltesto"/>
        <w:ind w:left="142"/>
        <w:rPr>
          <w:lang w:eastAsia="it-IT"/>
        </w:rPr>
      </w:pPr>
      <w:sdt>
        <w:sdtPr>
          <w:rPr>
            <w:sz w:val="24"/>
            <w:szCs w:val="24"/>
            <w:lang w:eastAsia="it-IT"/>
          </w:rPr>
          <w:id w:val="15528338"/>
        </w:sdtPr>
        <w:sdtContent>
          <w:r w:rsidR="006A41F3" w:rsidRPr="006A41F3">
            <w:rPr>
              <w:sz w:val="24"/>
              <w:szCs w:val="24"/>
              <w:lang w:eastAsia="it-IT"/>
            </w:rPr>
            <w:t>☐</w:t>
          </w:r>
        </w:sdtContent>
      </w:sdt>
      <w:r w:rsidR="006A41F3" w:rsidRPr="006A41F3">
        <w:rPr>
          <w:sz w:val="24"/>
          <w:szCs w:val="24"/>
          <w:lang w:eastAsia="it-IT"/>
        </w:rPr>
        <w:t xml:space="preserve"> </w:t>
      </w:r>
      <w:r w:rsidR="006A41F3">
        <w:rPr>
          <w:sz w:val="24"/>
          <w:szCs w:val="24"/>
          <w:lang w:eastAsia="it-IT"/>
        </w:rPr>
        <w:t xml:space="preserve">  </w:t>
      </w:r>
      <w:r w:rsidR="006A41F3" w:rsidRPr="006A41F3">
        <w:rPr>
          <w:sz w:val="24"/>
          <w:szCs w:val="24"/>
          <w:lang w:eastAsia="it-IT"/>
        </w:rPr>
        <w:t>B0</w:t>
      </w:r>
      <w:r w:rsidR="00C3095E">
        <w:rPr>
          <w:sz w:val="24"/>
          <w:szCs w:val="24"/>
          <w:lang w:eastAsia="it-IT"/>
        </w:rPr>
        <w:t>7</w:t>
      </w:r>
      <w:r w:rsidR="006A41F3" w:rsidRPr="006A41F3">
        <w:rPr>
          <w:lang w:eastAsia="it-IT"/>
        </w:rPr>
        <w:t xml:space="preserve"> </w:t>
      </w:r>
      <w:r w:rsidR="00C3095E" w:rsidRPr="00C3095E">
        <w:rPr>
          <w:lang w:eastAsia="it-IT"/>
        </w:rPr>
        <w:t xml:space="preserve">Coordinamento della Sicurezza in fase di progettazione (CSP) ed esecuzione (CSE) (ai sensi del D.lgs. n. 81/08 e </w:t>
      </w:r>
      <w:proofErr w:type="spellStart"/>
      <w:r w:rsidR="00C3095E" w:rsidRPr="00C3095E">
        <w:rPr>
          <w:lang w:eastAsia="it-IT"/>
        </w:rPr>
        <w:t>ss.mm.ii.</w:t>
      </w:r>
      <w:proofErr w:type="spellEnd"/>
      <w:r w:rsidR="00C3095E" w:rsidRPr="00C3095E">
        <w:rPr>
          <w:lang w:eastAsia="it-IT"/>
        </w:rPr>
        <w:t>);</w:t>
      </w:r>
    </w:p>
    <w:p w:rsidR="006A41F3" w:rsidRPr="005326D8" w:rsidRDefault="00E969A8" w:rsidP="006A41F3">
      <w:pPr>
        <w:pStyle w:val="Corpodeltesto"/>
        <w:ind w:left="142"/>
        <w:rPr>
          <w:lang w:eastAsia="it-IT"/>
        </w:rPr>
      </w:pPr>
      <w:sdt>
        <w:sdtPr>
          <w:rPr>
            <w:sz w:val="24"/>
            <w:szCs w:val="24"/>
            <w:lang w:eastAsia="it-IT"/>
          </w:rPr>
          <w:id w:val="15528339"/>
        </w:sdtPr>
        <w:sdtContent>
          <w:r w:rsidR="006A41F3" w:rsidRPr="006A41F3">
            <w:rPr>
              <w:sz w:val="24"/>
              <w:szCs w:val="24"/>
              <w:lang w:eastAsia="it-IT"/>
            </w:rPr>
            <w:t>☐</w:t>
          </w:r>
        </w:sdtContent>
      </w:sdt>
      <w:r w:rsidR="006A41F3" w:rsidRPr="006A41F3">
        <w:rPr>
          <w:sz w:val="24"/>
          <w:szCs w:val="24"/>
          <w:lang w:eastAsia="it-IT"/>
        </w:rPr>
        <w:t xml:space="preserve"> </w:t>
      </w:r>
      <w:r w:rsidR="006A41F3">
        <w:rPr>
          <w:sz w:val="24"/>
          <w:szCs w:val="24"/>
          <w:lang w:eastAsia="it-IT"/>
        </w:rPr>
        <w:t xml:space="preserve">  </w:t>
      </w:r>
      <w:r w:rsidR="006A41F3" w:rsidRPr="006A41F3">
        <w:rPr>
          <w:sz w:val="24"/>
          <w:szCs w:val="24"/>
          <w:lang w:eastAsia="it-IT"/>
        </w:rPr>
        <w:t>B0</w:t>
      </w:r>
      <w:r w:rsidR="00C3095E">
        <w:rPr>
          <w:sz w:val="24"/>
          <w:szCs w:val="24"/>
          <w:lang w:eastAsia="it-IT"/>
        </w:rPr>
        <w:t>8</w:t>
      </w:r>
      <w:r w:rsidR="006A41F3" w:rsidRPr="006A41F3">
        <w:rPr>
          <w:lang w:eastAsia="it-IT"/>
        </w:rPr>
        <w:t xml:space="preserve"> </w:t>
      </w:r>
      <w:r w:rsidR="00C3095E" w:rsidRPr="00C3095E">
        <w:rPr>
          <w:lang w:eastAsia="it-IT"/>
        </w:rPr>
        <w:t>Collaborazione specialistica nel campo della Prevenzione incendi per adeguamento alla normativa vigente (D.P.R. n.151/2011), attività istruttoria presso i VVF finalizzata all’ottenimento del CPI</w:t>
      </w:r>
      <w:r w:rsidR="006A41F3" w:rsidRPr="005326D8">
        <w:rPr>
          <w:lang w:eastAsia="it-IT"/>
        </w:rPr>
        <w:t>;</w:t>
      </w:r>
    </w:p>
    <w:p w:rsidR="006A41F3" w:rsidRPr="005326D8" w:rsidRDefault="00E969A8" w:rsidP="006A41F3">
      <w:pPr>
        <w:pStyle w:val="Corpodeltesto"/>
        <w:ind w:left="142"/>
        <w:rPr>
          <w:lang w:eastAsia="it-IT"/>
        </w:rPr>
      </w:pPr>
      <w:sdt>
        <w:sdtPr>
          <w:rPr>
            <w:sz w:val="24"/>
            <w:szCs w:val="24"/>
            <w:lang w:eastAsia="it-IT"/>
          </w:rPr>
          <w:id w:val="15528340"/>
        </w:sdtPr>
        <w:sdtContent>
          <w:r w:rsidR="006A41F3" w:rsidRPr="006A41F3">
            <w:rPr>
              <w:sz w:val="24"/>
              <w:szCs w:val="24"/>
              <w:lang w:eastAsia="it-IT"/>
            </w:rPr>
            <w:t>☐</w:t>
          </w:r>
        </w:sdtContent>
      </w:sdt>
      <w:r w:rsidR="006A41F3" w:rsidRPr="006A41F3">
        <w:rPr>
          <w:sz w:val="24"/>
          <w:szCs w:val="24"/>
          <w:lang w:eastAsia="it-IT"/>
        </w:rPr>
        <w:t xml:space="preserve"> </w:t>
      </w:r>
      <w:r w:rsidR="006A41F3">
        <w:rPr>
          <w:sz w:val="24"/>
          <w:szCs w:val="24"/>
          <w:lang w:eastAsia="it-IT"/>
        </w:rPr>
        <w:t xml:space="preserve">  </w:t>
      </w:r>
      <w:r w:rsidR="006A41F3" w:rsidRPr="006A41F3">
        <w:rPr>
          <w:sz w:val="24"/>
          <w:szCs w:val="24"/>
          <w:lang w:eastAsia="it-IT"/>
        </w:rPr>
        <w:t>B0</w:t>
      </w:r>
      <w:r w:rsidR="000E7EB8">
        <w:rPr>
          <w:sz w:val="24"/>
          <w:szCs w:val="24"/>
          <w:lang w:eastAsia="it-IT"/>
        </w:rPr>
        <w:t>9</w:t>
      </w:r>
      <w:r w:rsidR="006A41F3" w:rsidRPr="006A41F3">
        <w:rPr>
          <w:lang w:eastAsia="it-IT"/>
        </w:rPr>
        <w:t xml:space="preserve"> </w:t>
      </w:r>
      <w:r w:rsidR="000E7EB8" w:rsidRPr="000E7EB8">
        <w:rPr>
          <w:lang w:eastAsia="it-IT"/>
        </w:rPr>
        <w:t>Collaborazione specialistica nel campo dell’analisi strutturale, analisi della vulnerabilità sismica e della diagnosi dei dissesti statici, finalizzata alla progettazione strutturale</w:t>
      </w:r>
      <w:r w:rsidR="006A41F3" w:rsidRPr="005326D8">
        <w:rPr>
          <w:lang w:eastAsia="it-IT"/>
        </w:rPr>
        <w:t>;</w:t>
      </w:r>
    </w:p>
    <w:p w:rsidR="006A41F3" w:rsidRPr="005326D8" w:rsidRDefault="00E969A8" w:rsidP="006A41F3">
      <w:pPr>
        <w:pStyle w:val="Corpodeltesto"/>
        <w:ind w:left="142"/>
        <w:rPr>
          <w:lang w:eastAsia="it-IT"/>
        </w:rPr>
      </w:pPr>
      <w:sdt>
        <w:sdtPr>
          <w:rPr>
            <w:sz w:val="24"/>
            <w:szCs w:val="24"/>
            <w:lang w:eastAsia="it-IT"/>
          </w:rPr>
          <w:id w:val="15528341"/>
        </w:sdtPr>
        <w:sdtContent>
          <w:r w:rsidR="006A41F3" w:rsidRPr="006A41F3">
            <w:rPr>
              <w:sz w:val="24"/>
              <w:szCs w:val="24"/>
              <w:lang w:eastAsia="it-IT"/>
            </w:rPr>
            <w:t>☐</w:t>
          </w:r>
        </w:sdtContent>
      </w:sdt>
      <w:r w:rsidR="006A41F3" w:rsidRPr="006A41F3">
        <w:rPr>
          <w:sz w:val="24"/>
          <w:szCs w:val="24"/>
          <w:lang w:eastAsia="it-IT"/>
        </w:rPr>
        <w:t xml:space="preserve"> </w:t>
      </w:r>
      <w:r w:rsidR="006A41F3">
        <w:rPr>
          <w:sz w:val="24"/>
          <w:szCs w:val="24"/>
          <w:lang w:eastAsia="it-IT"/>
        </w:rPr>
        <w:t xml:space="preserve">  </w:t>
      </w:r>
      <w:r w:rsidR="006A41F3" w:rsidRPr="006A41F3">
        <w:rPr>
          <w:sz w:val="24"/>
          <w:szCs w:val="24"/>
          <w:lang w:eastAsia="it-IT"/>
        </w:rPr>
        <w:t>B</w:t>
      </w:r>
      <w:r w:rsidR="00CA7426">
        <w:rPr>
          <w:sz w:val="24"/>
          <w:szCs w:val="24"/>
          <w:lang w:eastAsia="it-IT"/>
        </w:rPr>
        <w:t>10</w:t>
      </w:r>
      <w:r w:rsidR="006A41F3" w:rsidRPr="006A41F3">
        <w:rPr>
          <w:lang w:eastAsia="it-IT"/>
        </w:rPr>
        <w:t xml:space="preserve"> </w:t>
      </w:r>
      <w:r w:rsidR="00CA7426" w:rsidRPr="00CA7426">
        <w:rPr>
          <w:lang w:eastAsia="it-IT"/>
        </w:rPr>
        <w:t>Collaborazione specialistica per indagini diagnostiche in situ e in laboratorio, per lo studio e la caratterizzazione dei materiali e dei fenomeni di alterazione, per studio geologico, studio geotecnico, studio fondazioni, redazione del piano delle indagini e delle prove in situ</w:t>
      </w:r>
      <w:r w:rsidR="006A41F3" w:rsidRPr="005326D8">
        <w:rPr>
          <w:lang w:eastAsia="it-IT"/>
        </w:rPr>
        <w:t>;</w:t>
      </w:r>
    </w:p>
    <w:p w:rsidR="006A41F3" w:rsidRPr="005326D8" w:rsidRDefault="00E969A8" w:rsidP="006A41F3">
      <w:pPr>
        <w:pStyle w:val="Corpodeltesto"/>
        <w:ind w:left="142"/>
        <w:rPr>
          <w:lang w:eastAsia="it-IT"/>
        </w:rPr>
      </w:pPr>
      <w:sdt>
        <w:sdtPr>
          <w:rPr>
            <w:sz w:val="24"/>
            <w:szCs w:val="24"/>
            <w:lang w:eastAsia="it-IT"/>
          </w:rPr>
          <w:id w:val="15528342"/>
        </w:sdtPr>
        <w:sdtContent>
          <w:r w:rsidR="006A41F3" w:rsidRPr="006A41F3">
            <w:rPr>
              <w:sz w:val="24"/>
              <w:szCs w:val="24"/>
              <w:lang w:eastAsia="it-IT"/>
            </w:rPr>
            <w:t>☐</w:t>
          </w:r>
        </w:sdtContent>
      </w:sdt>
      <w:r w:rsidR="006A41F3" w:rsidRPr="006A41F3">
        <w:rPr>
          <w:sz w:val="24"/>
          <w:szCs w:val="24"/>
          <w:lang w:eastAsia="it-IT"/>
        </w:rPr>
        <w:t xml:space="preserve"> </w:t>
      </w:r>
      <w:r w:rsidR="006A41F3">
        <w:rPr>
          <w:sz w:val="24"/>
          <w:szCs w:val="24"/>
          <w:lang w:eastAsia="it-IT"/>
        </w:rPr>
        <w:t xml:space="preserve">  </w:t>
      </w:r>
      <w:r w:rsidR="006A41F3" w:rsidRPr="006A41F3">
        <w:rPr>
          <w:sz w:val="24"/>
          <w:szCs w:val="24"/>
          <w:lang w:eastAsia="it-IT"/>
        </w:rPr>
        <w:t>B</w:t>
      </w:r>
      <w:r w:rsidR="004A5AF1">
        <w:rPr>
          <w:sz w:val="24"/>
          <w:szCs w:val="24"/>
          <w:lang w:eastAsia="it-IT"/>
        </w:rPr>
        <w:t>11</w:t>
      </w:r>
      <w:r w:rsidR="006A41F3" w:rsidRPr="006A41F3">
        <w:rPr>
          <w:lang w:eastAsia="it-IT"/>
        </w:rPr>
        <w:t xml:space="preserve"> </w:t>
      </w:r>
      <w:r w:rsidR="004A5AF1" w:rsidRPr="004A5AF1">
        <w:rPr>
          <w:lang w:eastAsia="it-IT"/>
        </w:rPr>
        <w:t>Collaborazione specialistica per monitoraggi, analisi e verifiche ambientali, naturalistiche, archeologiche, agronomiche</w:t>
      </w:r>
      <w:r w:rsidR="006A41F3" w:rsidRPr="005326D8">
        <w:rPr>
          <w:lang w:eastAsia="it-IT"/>
        </w:rPr>
        <w:t>;</w:t>
      </w:r>
    </w:p>
    <w:p w:rsidR="006A41F3" w:rsidRPr="005326D8" w:rsidRDefault="00E969A8" w:rsidP="006A41F3">
      <w:pPr>
        <w:pStyle w:val="Corpodeltesto"/>
        <w:ind w:left="142"/>
        <w:rPr>
          <w:lang w:eastAsia="it-IT"/>
        </w:rPr>
      </w:pPr>
      <w:sdt>
        <w:sdtPr>
          <w:rPr>
            <w:sz w:val="24"/>
            <w:szCs w:val="24"/>
            <w:lang w:eastAsia="it-IT"/>
          </w:rPr>
          <w:id w:val="15528343"/>
        </w:sdtPr>
        <w:sdtContent>
          <w:r w:rsidR="006A41F3" w:rsidRPr="006A41F3">
            <w:rPr>
              <w:sz w:val="24"/>
              <w:szCs w:val="24"/>
              <w:lang w:eastAsia="it-IT"/>
            </w:rPr>
            <w:t>☐</w:t>
          </w:r>
        </w:sdtContent>
      </w:sdt>
      <w:r w:rsidR="006A41F3" w:rsidRPr="006A41F3">
        <w:rPr>
          <w:sz w:val="24"/>
          <w:szCs w:val="24"/>
          <w:lang w:eastAsia="it-IT"/>
        </w:rPr>
        <w:t xml:space="preserve"> </w:t>
      </w:r>
      <w:r w:rsidR="006A41F3">
        <w:rPr>
          <w:sz w:val="24"/>
          <w:szCs w:val="24"/>
          <w:lang w:eastAsia="it-IT"/>
        </w:rPr>
        <w:t xml:space="preserve">  </w:t>
      </w:r>
      <w:r w:rsidR="006A41F3" w:rsidRPr="006A41F3">
        <w:rPr>
          <w:sz w:val="24"/>
          <w:szCs w:val="24"/>
          <w:lang w:eastAsia="it-IT"/>
        </w:rPr>
        <w:t>B</w:t>
      </w:r>
      <w:r w:rsidR="00C605C9">
        <w:rPr>
          <w:sz w:val="24"/>
          <w:szCs w:val="24"/>
          <w:lang w:eastAsia="it-IT"/>
        </w:rPr>
        <w:t>12</w:t>
      </w:r>
      <w:r w:rsidR="006A41F3" w:rsidRPr="006A41F3">
        <w:rPr>
          <w:lang w:eastAsia="it-IT"/>
        </w:rPr>
        <w:t xml:space="preserve"> </w:t>
      </w:r>
      <w:r w:rsidR="00C605C9" w:rsidRPr="00C605C9">
        <w:rPr>
          <w:lang w:eastAsia="it-IT"/>
        </w:rPr>
        <w:t>Collaborazione tecnica, economica, finanziaria, amministrativa e legale per le attività inerenti ai contratti pubblici di lavori, servizi e forniture a supporto del RUP (Articoli 2-3 dell’All. I.2)</w:t>
      </w:r>
      <w:r w:rsidR="006A41F3" w:rsidRPr="005326D8">
        <w:rPr>
          <w:lang w:eastAsia="it-IT"/>
        </w:rPr>
        <w:t>;</w:t>
      </w:r>
    </w:p>
    <w:p w:rsidR="004A5AF1" w:rsidRPr="005326D8" w:rsidRDefault="00E969A8" w:rsidP="004A5AF1">
      <w:pPr>
        <w:pStyle w:val="Corpodeltesto"/>
        <w:ind w:left="142"/>
        <w:rPr>
          <w:lang w:eastAsia="it-IT"/>
        </w:rPr>
      </w:pPr>
      <w:sdt>
        <w:sdtPr>
          <w:rPr>
            <w:sz w:val="24"/>
            <w:szCs w:val="24"/>
            <w:lang w:eastAsia="it-IT"/>
          </w:rPr>
          <w:id w:val="15528344"/>
        </w:sdtPr>
        <w:sdtContent>
          <w:r w:rsidR="004A5AF1" w:rsidRPr="006A41F3">
            <w:rPr>
              <w:sz w:val="24"/>
              <w:szCs w:val="24"/>
              <w:lang w:eastAsia="it-IT"/>
            </w:rPr>
            <w:t>☐</w:t>
          </w:r>
        </w:sdtContent>
      </w:sdt>
      <w:r w:rsidR="004A5AF1" w:rsidRPr="006A41F3">
        <w:rPr>
          <w:sz w:val="24"/>
          <w:szCs w:val="24"/>
          <w:lang w:eastAsia="it-IT"/>
        </w:rPr>
        <w:t xml:space="preserve"> </w:t>
      </w:r>
      <w:r w:rsidR="004A5AF1">
        <w:rPr>
          <w:sz w:val="24"/>
          <w:szCs w:val="24"/>
          <w:lang w:eastAsia="it-IT"/>
        </w:rPr>
        <w:t xml:space="preserve">  </w:t>
      </w:r>
      <w:r w:rsidR="004A5AF1" w:rsidRPr="006A41F3">
        <w:rPr>
          <w:sz w:val="24"/>
          <w:szCs w:val="24"/>
          <w:lang w:eastAsia="it-IT"/>
        </w:rPr>
        <w:t>B</w:t>
      </w:r>
      <w:r w:rsidR="00C605C9">
        <w:rPr>
          <w:sz w:val="24"/>
          <w:szCs w:val="24"/>
          <w:lang w:eastAsia="it-IT"/>
        </w:rPr>
        <w:t>1</w:t>
      </w:r>
      <w:r w:rsidR="004A5AF1">
        <w:rPr>
          <w:sz w:val="24"/>
          <w:szCs w:val="24"/>
          <w:lang w:eastAsia="it-IT"/>
        </w:rPr>
        <w:t>3</w:t>
      </w:r>
      <w:r w:rsidR="004A5AF1" w:rsidRPr="006A41F3">
        <w:rPr>
          <w:lang w:eastAsia="it-IT"/>
        </w:rPr>
        <w:t xml:space="preserve"> </w:t>
      </w:r>
      <w:r w:rsidR="00C605C9" w:rsidRPr="00C605C9">
        <w:rPr>
          <w:lang w:eastAsia="it-IT"/>
        </w:rPr>
        <w:t>Collaborazione tecnica al RUP per le operazioni di data entry, monitoraggio, rendicontazione, reportistica, gestione dati e implementazione delle piattaforme informatiche di banche dati della Pubblica Amministrazione, tipo SGP (Sistema Gestione Progetti) e BDAP (Banca Dati delle Amministrazioni Pubbliche)</w:t>
      </w:r>
      <w:r w:rsidR="004A5AF1" w:rsidRPr="005326D8">
        <w:rPr>
          <w:lang w:eastAsia="it-IT"/>
        </w:rPr>
        <w:t>;</w:t>
      </w:r>
    </w:p>
    <w:p w:rsidR="004A5AF1" w:rsidRPr="005326D8" w:rsidRDefault="00E969A8" w:rsidP="004A5AF1">
      <w:pPr>
        <w:pStyle w:val="Corpodeltesto"/>
        <w:ind w:left="142"/>
        <w:rPr>
          <w:lang w:eastAsia="it-IT"/>
        </w:rPr>
      </w:pPr>
      <w:sdt>
        <w:sdtPr>
          <w:rPr>
            <w:sz w:val="24"/>
            <w:szCs w:val="24"/>
            <w:lang w:eastAsia="it-IT"/>
          </w:rPr>
          <w:id w:val="15528345"/>
        </w:sdtPr>
        <w:sdtContent>
          <w:r w:rsidR="004A5AF1" w:rsidRPr="006A41F3">
            <w:rPr>
              <w:sz w:val="24"/>
              <w:szCs w:val="24"/>
              <w:lang w:eastAsia="it-IT"/>
            </w:rPr>
            <w:t>☐</w:t>
          </w:r>
        </w:sdtContent>
      </w:sdt>
      <w:r w:rsidR="004A5AF1" w:rsidRPr="006A41F3">
        <w:rPr>
          <w:sz w:val="24"/>
          <w:szCs w:val="24"/>
          <w:lang w:eastAsia="it-IT"/>
        </w:rPr>
        <w:t xml:space="preserve"> </w:t>
      </w:r>
      <w:r w:rsidR="004A5AF1">
        <w:rPr>
          <w:sz w:val="24"/>
          <w:szCs w:val="24"/>
          <w:lang w:eastAsia="it-IT"/>
        </w:rPr>
        <w:t xml:space="preserve">  </w:t>
      </w:r>
      <w:r w:rsidR="004A5AF1" w:rsidRPr="006A41F3">
        <w:rPr>
          <w:sz w:val="24"/>
          <w:szCs w:val="24"/>
          <w:lang w:eastAsia="it-IT"/>
        </w:rPr>
        <w:t>B</w:t>
      </w:r>
      <w:r w:rsidR="00C605C9">
        <w:rPr>
          <w:sz w:val="24"/>
          <w:szCs w:val="24"/>
          <w:lang w:eastAsia="it-IT"/>
        </w:rPr>
        <w:t>14</w:t>
      </w:r>
      <w:r w:rsidR="004A5AF1" w:rsidRPr="006A41F3">
        <w:rPr>
          <w:lang w:eastAsia="it-IT"/>
        </w:rPr>
        <w:t xml:space="preserve"> </w:t>
      </w:r>
      <w:r w:rsidR="006C5CA9" w:rsidRPr="006C5CA9">
        <w:rPr>
          <w:lang w:eastAsia="it-IT"/>
        </w:rPr>
        <w:t xml:space="preserve">Collaborazione tecnica specialistica (architettonica, strutturale, impiantistica, geologica e altro) in fase di esecuzione dei lavori </w:t>
      </w:r>
      <w:proofErr w:type="spellStart"/>
      <w:r w:rsidR="006C5CA9" w:rsidRPr="006C5CA9">
        <w:rPr>
          <w:lang w:eastAsia="it-IT"/>
        </w:rPr>
        <w:t>n.q.</w:t>
      </w:r>
      <w:proofErr w:type="spellEnd"/>
      <w:r w:rsidR="006C5CA9" w:rsidRPr="006C5CA9">
        <w:rPr>
          <w:lang w:eastAsia="it-IT"/>
        </w:rPr>
        <w:t xml:space="preserve"> di Direttore operativo e Ispettore di cantiere (Art. 114 del D.lgs. n.36/2023 e All. I.9), assistenza operativa in fase di esecuzione per le attività di misura e contabilità dei lavori e redazione degli elaborati grafici </w:t>
      </w:r>
      <w:proofErr w:type="spellStart"/>
      <w:r w:rsidR="006C5CA9" w:rsidRPr="006C5CA9">
        <w:rPr>
          <w:lang w:eastAsia="it-IT"/>
        </w:rPr>
        <w:t>as-built</w:t>
      </w:r>
      <w:proofErr w:type="spellEnd"/>
      <w:r w:rsidR="004A5AF1" w:rsidRPr="005326D8">
        <w:rPr>
          <w:lang w:eastAsia="it-IT"/>
        </w:rPr>
        <w:t>;</w:t>
      </w:r>
    </w:p>
    <w:p w:rsidR="004A5AF1" w:rsidRPr="005326D8" w:rsidRDefault="00E969A8" w:rsidP="004A5AF1">
      <w:pPr>
        <w:pStyle w:val="Corpodeltesto"/>
        <w:ind w:left="142"/>
        <w:rPr>
          <w:lang w:eastAsia="it-IT"/>
        </w:rPr>
      </w:pPr>
      <w:sdt>
        <w:sdtPr>
          <w:rPr>
            <w:sz w:val="24"/>
            <w:szCs w:val="24"/>
            <w:lang w:eastAsia="it-IT"/>
          </w:rPr>
          <w:id w:val="15528346"/>
        </w:sdtPr>
        <w:sdtContent>
          <w:r w:rsidR="004A5AF1" w:rsidRPr="006A41F3">
            <w:rPr>
              <w:sz w:val="24"/>
              <w:szCs w:val="24"/>
              <w:lang w:eastAsia="it-IT"/>
            </w:rPr>
            <w:t>☐</w:t>
          </w:r>
        </w:sdtContent>
      </w:sdt>
      <w:r w:rsidR="004A5AF1" w:rsidRPr="006A41F3">
        <w:rPr>
          <w:sz w:val="24"/>
          <w:szCs w:val="24"/>
          <w:lang w:eastAsia="it-IT"/>
        </w:rPr>
        <w:t xml:space="preserve"> </w:t>
      </w:r>
      <w:r w:rsidR="004A5AF1">
        <w:rPr>
          <w:sz w:val="24"/>
          <w:szCs w:val="24"/>
          <w:lang w:eastAsia="it-IT"/>
        </w:rPr>
        <w:t xml:space="preserve">  </w:t>
      </w:r>
      <w:r w:rsidR="004A5AF1" w:rsidRPr="006A41F3">
        <w:rPr>
          <w:sz w:val="24"/>
          <w:szCs w:val="24"/>
          <w:lang w:eastAsia="it-IT"/>
        </w:rPr>
        <w:t>B</w:t>
      </w:r>
      <w:r w:rsidR="006C5CA9">
        <w:rPr>
          <w:sz w:val="24"/>
          <w:szCs w:val="24"/>
          <w:lang w:eastAsia="it-IT"/>
        </w:rPr>
        <w:t>15</w:t>
      </w:r>
      <w:r w:rsidR="004A5AF1" w:rsidRPr="006A41F3">
        <w:rPr>
          <w:lang w:eastAsia="it-IT"/>
        </w:rPr>
        <w:t xml:space="preserve"> </w:t>
      </w:r>
      <w:r w:rsidR="006C5CA9" w:rsidRPr="006C5CA9">
        <w:rPr>
          <w:lang w:eastAsia="it-IT"/>
        </w:rPr>
        <w:t>Collaudo statico</w:t>
      </w:r>
      <w:r w:rsidR="004A5AF1" w:rsidRPr="005326D8">
        <w:rPr>
          <w:lang w:eastAsia="it-IT"/>
        </w:rPr>
        <w:t>;</w:t>
      </w:r>
    </w:p>
    <w:p w:rsidR="004A5AF1" w:rsidRPr="005326D8" w:rsidRDefault="00E969A8" w:rsidP="004A5AF1">
      <w:pPr>
        <w:pStyle w:val="Corpodeltesto"/>
        <w:ind w:left="142"/>
        <w:rPr>
          <w:lang w:eastAsia="it-IT"/>
        </w:rPr>
      </w:pPr>
      <w:sdt>
        <w:sdtPr>
          <w:rPr>
            <w:sz w:val="24"/>
            <w:szCs w:val="24"/>
            <w:lang w:eastAsia="it-IT"/>
          </w:rPr>
          <w:id w:val="15528347"/>
        </w:sdtPr>
        <w:sdtContent>
          <w:r w:rsidR="004A5AF1" w:rsidRPr="006A41F3">
            <w:rPr>
              <w:sz w:val="24"/>
              <w:szCs w:val="24"/>
              <w:lang w:eastAsia="it-IT"/>
            </w:rPr>
            <w:t>☐</w:t>
          </w:r>
        </w:sdtContent>
      </w:sdt>
      <w:r w:rsidR="004A5AF1" w:rsidRPr="006A41F3">
        <w:rPr>
          <w:sz w:val="24"/>
          <w:szCs w:val="24"/>
          <w:lang w:eastAsia="it-IT"/>
        </w:rPr>
        <w:t xml:space="preserve"> </w:t>
      </w:r>
      <w:r w:rsidR="004A5AF1">
        <w:rPr>
          <w:sz w:val="24"/>
          <w:szCs w:val="24"/>
          <w:lang w:eastAsia="it-IT"/>
        </w:rPr>
        <w:t xml:space="preserve">  </w:t>
      </w:r>
      <w:r w:rsidR="004A5AF1" w:rsidRPr="006A41F3">
        <w:rPr>
          <w:sz w:val="24"/>
          <w:szCs w:val="24"/>
          <w:lang w:eastAsia="it-IT"/>
        </w:rPr>
        <w:t>B</w:t>
      </w:r>
      <w:r w:rsidR="006C5CA9">
        <w:rPr>
          <w:sz w:val="24"/>
          <w:szCs w:val="24"/>
          <w:lang w:eastAsia="it-IT"/>
        </w:rPr>
        <w:t>16</w:t>
      </w:r>
      <w:r w:rsidR="004A5AF1" w:rsidRPr="006A41F3">
        <w:rPr>
          <w:lang w:eastAsia="it-IT"/>
        </w:rPr>
        <w:t xml:space="preserve"> </w:t>
      </w:r>
      <w:r w:rsidR="006C5CA9" w:rsidRPr="006C5CA9">
        <w:rPr>
          <w:lang w:eastAsia="it-IT"/>
        </w:rPr>
        <w:t>Collaudo tecnico-amministrativo</w:t>
      </w:r>
      <w:r w:rsidR="004A5AF1" w:rsidRPr="005326D8">
        <w:rPr>
          <w:lang w:eastAsia="it-IT"/>
        </w:rPr>
        <w:t>;</w:t>
      </w:r>
    </w:p>
    <w:p w:rsidR="006C5CA9" w:rsidRPr="005326D8" w:rsidRDefault="00E969A8" w:rsidP="006C5CA9">
      <w:pPr>
        <w:pStyle w:val="Corpodeltesto"/>
        <w:ind w:left="142"/>
        <w:rPr>
          <w:lang w:eastAsia="it-IT"/>
        </w:rPr>
      </w:pPr>
      <w:sdt>
        <w:sdtPr>
          <w:rPr>
            <w:sz w:val="24"/>
            <w:szCs w:val="24"/>
            <w:lang w:eastAsia="it-IT"/>
          </w:rPr>
          <w:id w:val="15528348"/>
        </w:sdtPr>
        <w:sdtContent>
          <w:r w:rsidR="006C5CA9" w:rsidRPr="006A41F3">
            <w:rPr>
              <w:sz w:val="24"/>
              <w:szCs w:val="24"/>
              <w:lang w:eastAsia="it-IT"/>
            </w:rPr>
            <w:t>☐</w:t>
          </w:r>
        </w:sdtContent>
      </w:sdt>
      <w:r w:rsidR="006C5CA9" w:rsidRPr="006A41F3">
        <w:rPr>
          <w:sz w:val="24"/>
          <w:szCs w:val="24"/>
          <w:lang w:eastAsia="it-IT"/>
        </w:rPr>
        <w:t xml:space="preserve"> </w:t>
      </w:r>
      <w:r w:rsidR="006C5CA9">
        <w:rPr>
          <w:sz w:val="24"/>
          <w:szCs w:val="24"/>
          <w:lang w:eastAsia="it-IT"/>
        </w:rPr>
        <w:t xml:space="preserve">  </w:t>
      </w:r>
      <w:r w:rsidR="006C5CA9" w:rsidRPr="006A41F3">
        <w:rPr>
          <w:sz w:val="24"/>
          <w:szCs w:val="24"/>
          <w:lang w:eastAsia="it-IT"/>
        </w:rPr>
        <w:t>B</w:t>
      </w:r>
      <w:r w:rsidR="006C5CA9">
        <w:rPr>
          <w:sz w:val="24"/>
          <w:szCs w:val="24"/>
          <w:lang w:eastAsia="it-IT"/>
        </w:rPr>
        <w:t>17</w:t>
      </w:r>
      <w:r w:rsidR="006C5CA9" w:rsidRPr="006A41F3">
        <w:rPr>
          <w:lang w:eastAsia="it-IT"/>
        </w:rPr>
        <w:t xml:space="preserve"> </w:t>
      </w:r>
      <w:r w:rsidR="006C5CA9" w:rsidRPr="006C5CA9">
        <w:rPr>
          <w:lang w:eastAsia="it-IT"/>
        </w:rPr>
        <w:t>Attività di verifica preventiva della progettazione (Art. 42 del D.lgs. n. 36/2023)</w:t>
      </w:r>
      <w:r w:rsidR="006C5CA9" w:rsidRPr="005326D8">
        <w:rPr>
          <w:lang w:eastAsia="it-IT"/>
        </w:rPr>
        <w:t>;</w:t>
      </w:r>
    </w:p>
    <w:p w:rsidR="008208ED" w:rsidRDefault="008208ED" w:rsidP="005A6E44">
      <w:pPr>
        <w:adjustRightInd w:val="0"/>
        <w:spacing w:line="360" w:lineRule="auto"/>
        <w:ind w:right="49"/>
        <w:jc w:val="both"/>
        <w:rPr>
          <w:rFonts w:asciiTheme="minorHAnsi" w:hAnsiTheme="minorHAnsi" w:cs="Helvetica"/>
          <w:bCs/>
        </w:rPr>
      </w:pPr>
    </w:p>
    <w:p w:rsidR="00C810EF" w:rsidRDefault="00E731A7">
      <w:pPr>
        <w:pStyle w:val="Heading1"/>
        <w:ind w:left="344"/>
      </w:pPr>
      <w:r>
        <w:rPr>
          <w:u w:val="single"/>
        </w:rPr>
        <w:t>DICHIARAZIONI</w:t>
      </w:r>
      <w:r>
        <w:rPr>
          <w:spacing w:val="-8"/>
          <w:u w:val="single"/>
        </w:rPr>
        <w:t xml:space="preserve"> </w:t>
      </w:r>
      <w:r>
        <w:rPr>
          <w:u w:val="single"/>
        </w:rPr>
        <w:t>RESE</w:t>
      </w:r>
      <w:r>
        <w:rPr>
          <w:spacing w:val="-3"/>
          <w:u w:val="single"/>
        </w:rPr>
        <w:t xml:space="preserve"> </w:t>
      </w:r>
      <w:r>
        <w:rPr>
          <w:u w:val="single"/>
        </w:rPr>
        <w:t>DAL</w:t>
      </w:r>
      <w:r>
        <w:rPr>
          <w:spacing w:val="-4"/>
          <w:u w:val="single"/>
        </w:rPr>
        <w:t xml:space="preserve"> </w:t>
      </w:r>
      <w:r>
        <w:rPr>
          <w:u w:val="single"/>
        </w:rPr>
        <w:t>LEGALE</w:t>
      </w:r>
      <w:r>
        <w:rPr>
          <w:spacing w:val="-3"/>
          <w:u w:val="single"/>
        </w:rPr>
        <w:t xml:space="preserve"> </w:t>
      </w:r>
      <w:r>
        <w:rPr>
          <w:u w:val="single"/>
        </w:rPr>
        <w:t>RAPPRESENTANTE</w:t>
      </w:r>
      <w:r>
        <w:rPr>
          <w:spacing w:val="-5"/>
          <w:u w:val="single"/>
        </w:rPr>
        <w:t xml:space="preserve"> </w:t>
      </w:r>
      <w:r>
        <w:rPr>
          <w:u w:val="single"/>
        </w:rPr>
        <w:t>O</w:t>
      </w:r>
      <w:r>
        <w:rPr>
          <w:spacing w:val="-3"/>
          <w:u w:val="single"/>
        </w:rPr>
        <w:t xml:space="preserve"> </w:t>
      </w:r>
      <w:r>
        <w:rPr>
          <w:u w:val="single"/>
        </w:rPr>
        <w:t>PROCURATORE</w:t>
      </w:r>
      <w:r>
        <w:rPr>
          <w:spacing w:val="-3"/>
          <w:u w:val="single"/>
        </w:rPr>
        <w:t xml:space="preserve"> </w:t>
      </w:r>
      <w:r>
        <w:rPr>
          <w:u w:val="single"/>
        </w:rPr>
        <w:t>SPECIALE</w:t>
      </w:r>
      <w:r>
        <w:rPr>
          <w:spacing w:val="-3"/>
          <w:u w:val="single"/>
        </w:rPr>
        <w:t xml:space="preserve"> </w:t>
      </w:r>
      <w:r>
        <w:rPr>
          <w:spacing w:val="-2"/>
          <w:u w:val="single"/>
        </w:rPr>
        <w:t>DELL’IMPRESA</w:t>
      </w:r>
    </w:p>
    <w:p w:rsidR="00C810EF" w:rsidRDefault="00C810EF">
      <w:pPr>
        <w:pStyle w:val="Corpodeltesto"/>
        <w:spacing w:before="262"/>
        <w:rPr>
          <w:b/>
        </w:rPr>
      </w:pPr>
    </w:p>
    <w:p w:rsidR="00C810EF" w:rsidRDefault="00E731A7">
      <w:pPr>
        <w:pStyle w:val="Corpodeltesto"/>
        <w:spacing w:line="247" w:lineRule="auto"/>
        <w:ind w:left="125" w:right="257"/>
      </w:pPr>
      <w:r>
        <w:t>Ai sensi degli articoli 46, 47 e 76 del D.P.R. 28 dicembre 2000 n. 445, consapevole delle responsabilità penali</w:t>
      </w:r>
      <w:r>
        <w:rPr>
          <w:spacing w:val="40"/>
        </w:rPr>
        <w:t xml:space="preserve"> </w:t>
      </w:r>
      <w:r>
        <w:t>nelle quali incorre chi rilascia dichiarazioni mendaci o false attestazioni, dichiara:</w:t>
      </w:r>
    </w:p>
    <w:p w:rsidR="00980512" w:rsidRDefault="00980512">
      <w:pPr>
        <w:pStyle w:val="Corpodeltesto"/>
      </w:pPr>
    </w:p>
    <w:p w:rsidR="00C810EF" w:rsidRDefault="00E731A7" w:rsidP="00CF770D">
      <w:pPr>
        <w:pStyle w:val="Paragrafoelenco"/>
        <w:numPr>
          <w:ilvl w:val="0"/>
          <w:numId w:val="9"/>
        </w:numPr>
        <w:tabs>
          <w:tab w:val="left" w:pos="760"/>
          <w:tab w:val="left" w:pos="762"/>
        </w:tabs>
        <w:spacing w:before="1"/>
        <w:ind w:right="352"/>
        <w:jc w:val="both"/>
      </w:pPr>
      <w:r>
        <w:t>che</w:t>
      </w:r>
      <w:r>
        <w:rPr>
          <w:spacing w:val="-2"/>
        </w:rPr>
        <w:t xml:space="preserve"> </w:t>
      </w:r>
      <w:r>
        <w:t>l’Impresa</w:t>
      </w:r>
      <w:r>
        <w:rPr>
          <w:spacing w:val="40"/>
        </w:rPr>
        <w:t xml:space="preserve"> </w:t>
      </w:r>
      <w:r>
        <w:t>è</w:t>
      </w:r>
      <w:r>
        <w:rPr>
          <w:spacing w:val="80"/>
        </w:rPr>
        <w:t xml:space="preserve"> </w:t>
      </w:r>
      <w:r>
        <w:t>iscritta</w:t>
      </w:r>
      <w:r>
        <w:rPr>
          <w:spacing w:val="80"/>
        </w:rPr>
        <w:t xml:space="preserve"> </w:t>
      </w:r>
      <w:r>
        <w:t>nel</w:t>
      </w:r>
      <w:r>
        <w:rPr>
          <w:spacing w:val="80"/>
        </w:rPr>
        <w:t xml:space="preserve"> </w:t>
      </w:r>
      <w:r>
        <w:t>REGISTRO</w:t>
      </w:r>
      <w:r>
        <w:rPr>
          <w:spacing w:val="80"/>
        </w:rPr>
        <w:t xml:space="preserve"> </w:t>
      </w:r>
      <w:r>
        <w:t>DELLE</w:t>
      </w:r>
      <w:r>
        <w:rPr>
          <w:spacing w:val="80"/>
        </w:rPr>
        <w:t xml:space="preserve"> </w:t>
      </w:r>
      <w:r>
        <w:t>IMPRESE</w:t>
      </w:r>
      <w:r>
        <w:rPr>
          <w:spacing w:val="80"/>
        </w:rPr>
        <w:t xml:space="preserve"> </w:t>
      </w:r>
      <w:r>
        <w:t>DELLA</w:t>
      </w:r>
      <w:r>
        <w:rPr>
          <w:spacing w:val="80"/>
        </w:rPr>
        <w:t xml:space="preserve"> </w:t>
      </w:r>
      <w:r>
        <w:t>CAMERA</w:t>
      </w:r>
      <w:r>
        <w:rPr>
          <w:spacing w:val="80"/>
        </w:rPr>
        <w:t xml:space="preserve"> </w:t>
      </w:r>
      <w:proofErr w:type="spellStart"/>
      <w:r>
        <w:t>DI</w:t>
      </w:r>
      <w:proofErr w:type="spellEnd"/>
      <w:r>
        <w:rPr>
          <w:spacing w:val="80"/>
        </w:rPr>
        <w:t xml:space="preserve"> </w:t>
      </w:r>
      <w:r>
        <w:t>COMMERCIO</w:t>
      </w:r>
      <w:r>
        <w:rPr>
          <w:spacing w:val="80"/>
        </w:rPr>
        <w:t xml:space="preserve"> </w:t>
      </w:r>
      <w:r>
        <w:t>di</w:t>
      </w:r>
      <w:r>
        <w:rPr>
          <w:spacing w:val="-6"/>
        </w:rPr>
        <w:t xml:space="preserve"> </w:t>
      </w:r>
      <w:r>
        <w:t xml:space="preserve">come </w:t>
      </w:r>
      <w:r>
        <w:rPr>
          <w:spacing w:val="-2"/>
        </w:rPr>
        <w:t>segue:</w:t>
      </w:r>
    </w:p>
    <w:p w:rsidR="00C810EF" w:rsidRDefault="00E731A7">
      <w:pPr>
        <w:pStyle w:val="Corpodeltesto"/>
        <w:tabs>
          <w:tab w:val="left" w:pos="4400"/>
          <w:tab w:val="left" w:pos="7317"/>
          <w:tab w:val="left" w:pos="10147"/>
        </w:tabs>
        <w:ind w:left="238"/>
      </w:pPr>
      <w:r>
        <w:t>Numero</w:t>
      </w:r>
      <w:r>
        <w:rPr>
          <w:spacing w:val="-4"/>
        </w:rPr>
        <w:t xml:space="preserve"> </w:t>
      </w:r>
      <w:r>
        <w:t>di</w:t>
      </w:r>
      <w:r>
        <w:rPr>
          <w:spacing w:val="-10"/>
        </w:rPr>
        <w:t xml:space="preserve"> </w:t>
      </w:r>
      <w:r>
        <w:rPr>
          <w:spacing w:val="-2"/>
        </w:rPr>
        <w:t>Iscrizione</w:t>
      </w:r>
      <w:r>
        <w:rPr>
          <w:u w:val="single"/>
        </w:rPr>
        <w:tab/>
      </w:r>
      <w:r>
        <w:t>data</w:t>
      </w:r>
      <w:r>
        <w:rPr>
          <w:spacing w:val="-12"/>
        </w:rPr>
        <w:t xml:space="preserve"> </w:t>
      </w:r>
      <w:r>
        <w:t>di</w:t>
      </w:r>
      <w:r>
        <w:rPr>
          <w:spacing w:val="-5"/>
        </w:rPr>
        <w:t xml:space="preserve"> </w:t>
      </w:r>
      <w:r>
        <w:rPr>
          <w:spacing w:val="-2"/>
        </w:rPr>
        <w:t>iscrizione</w:t>
      </w:r>
      <w:r>
        <w:rPr>
          <w:u w:val="single"/>
        </w:rPr>
        <w:tab/>
      </w:r>
      <w:r>
        <w:t xml:space="preserve">Forma giuridica </w:t>
      </w:r>
      <w:r>
        <w:rPr>
          <w:u w:val="single"/>
        </w:rPr>
        <w:tab/>
      </w:r>
    </w:p>
    <w:p w:rsidR="00C810EF" w:rsidRDefault="00E731A7">
      <w:pPr>
        <w:pStyle w:val="Corpodeltesto"/>
        <w:tabs>
          <w:tab w:val="left" w:pos="4552"/>
          <w:tab w:val="left" w:pos="5666"/>
          <w:tab w:val="left" w:pos="6779"/>
          <w:tab w:val="left" w:pos="10147"/>
        </w:tabs>
        <w:spacing w:before="254"/>
        <w:ind w:left="238"/>
      </w:pPr>
      <w:r>
        <w:t>Sede</w:t>
      </w:r>
      <w:r>
        <w:rPr>
          <w:spacing w:val="-7"/>
        </w:rPr>
        <w:t xml:space="preserve"> </w:t>
      </w:r>
      <w:r>
        <w:rPr>
          <w:spacing w:val="-2"/>
        </w:rPr>
        <w:t>legale</w:t>
      </w:r>
      <w:r>
        <w:rPr>
          <w:u w:val="single"/>
        </w:rPr>
        <w:tab/>
      </w:r>
      <w:r>
        <w:rPr>
          <w:spacing w:val="-4"/>
        </w:rPr>
        <w:t>prov.</w:t>
      </w:r>
      <w:r>
        <w:rPr>
          <w:u w:val="single"/>
        </w:rPr>
        <w:tab/>
      </w:r>
      <w:r>
        <w:rPr>
          <w:spacing w:val="-5"/>
        </w:rPr>
        <w:t>CAP</w:t>
      </w:r>
      <w:r>
        <w:rPr>
          <w:u w:val="single"/>
        </w:rPr>
        <w:tab/>
      </w:r>
      <w:r>
        <w:rPr>
          <w:spacing w:val="-5"/>
        </w:rPr>
        <w:t>Via</w:t>
      </w:r>
      <w:r>
        <w:rPr>
          <w:u w:val="single"/>
        </w:rPr>
        <w:tab/>
      </w:r>
    </w:p>
    <w:p w:rsidR="00C810EF" w:rsidRDefault="00E731A7">
      <w:pPr>
        <w:pStyle w:val="Corpodeltesto"/>
        <w:tabs>
          <w:tab w:val="left" w:pos="6309"/>
        </w:tabs>
        <w:spacing w:before="255"/>
        <w:ind w:left="238"/>
      </w:pPr>
      <w:r>
        <w:t>Attività</w:t>
      </w:r>
      <w:r>
        <w:rPr>
          <w:spacing w:val="-9"/>
        </w:rPr>
        <w:t xml:space="preserve"> </w:t>
      </w:r>
      <w:r>
        <w:rPr>
          <w:u w:val="single"/>
        </w:rPr>
        <w:tab/>
      </w:r>
    </w:p>
    <w:p w:rsidR="00C810EF" w:rsidRDefault="00C810EF">
      <w:pPr>
        <w:pStyle w:val="Corpodeltesto"/>
        <w:spacing w:before="149"/>
      </w:pPr>
    </w:p>
    <w:p w:rsidR="00C810EF" w:rsidRDefault="00E731A7" w:rsidP="00EA4B1D">
      <w:pPr>
        <w:pStyle w:val="Paragrafoelenco"/>
        <w:numPr>
          <w:ilvl w:val="1"/>
          <w:numId w:val="10"/>
        </w:numPr>
        <w:tabs>
          <w:tab w:val="left" w:pos="1138"/>
        </w:tabs>
        <w:ind w:hanging="362"/>
        <w:jc w:val="left"/>
      </w:pPr>
      <w:r>
        <w:t>che</w:t>
      </w:r>
      <w:r>
        <w:rPr>
          <w:spacing w:val="-13"/>
        </w:rPr>
        <w:t xml:space="preserve"> </w:t>
      </w:r>
      <w:r>
        <w:t>il</w:t>
      </w:r>
      <w:r>
        <w:rPr>
          <w:spacing w:val="-12"/>
        </w:rPr>
        <w:t xml:space="preserve"> </w:t>
      </w:r>
      <w:r>
        <w:t>titolare</w:t>
      </w:r>
      <w:r>
        <w:rPr>
          <w:spacing w:val="-8"/>
        </w:rPr>
        <w:t xml:space="preserve"> </w:t>
      </w:r>
      <w:r>
        <w:t>dell’impresa</w:t>
      </w:r>
      <w:r>
        <w:rPr>
          <w:spacing w:val="-13"/>
        </w:rPr>
        <w:t xml:space="preserve"> </w:t>
      </w:r>
      <w:r>
        <w:rPr>
          <w:spacing w:val="-5"/>
        </w:rPr>
        <w:t>è:</w:t>
      </w:r>
    </w:p>
    <w:p w:rsidR="00C810EF" w:rsidRDefault="00E731A7" w:rsidP="00B47BB4">
      <w:pPr>
        <w:pStyle w:val="Corpodeltesto"/>
        <w:tabs>
          <w:tab w:val="left" w:pos="2939"/>
          <w:tab w:val="left" w:pos="6426"/>
          <w:tab w:val="left" w:pos="7541"/>
          <w:tab w:val="left" w:pos="8400"/>
        </w:tabs>
        <w:spacing w:before="31"/>
        <w:ind w:left="284"/>
        <w:jc w:val="both"/>
      </w:pPr>
      <w:r>
        <w:rPr>
          <w:spacing w:val="-4"/>
        </w:rPr>
        <w:t>Sig.</w:t>
      </w:r>
      <w:r>
        <w:rPr>
          <w:u w:val="single"/>
        </w:rPr>
        <w:tab/>
      </w:r>
      <w:r>
        <w:t>nato/a</w:t>
      </w:r>
      <w:r>
        <w:rPr>
          <w:spacing w:val="-10"/>
        </w:rPr>
        <w:t xml:space="preserve"> a</w:t>
      </w:r>
      <w:r>
        <w:rPr>
          <w:u w:val="single"/>
        </w:rPr>
        <w:tab/>
      </w:r>
      <w:r>
        <w:rPr>
          <w:spacing w:val="-2"/>
        </w:rPr>
        <w:t>prov.</w:t>
      </w:r>
      <w:r>
        <w:rPr>
          <w:u w:val="single"/>
        </w:rPr>
        <w:tab/>
      </w:r>
      <w:r>
        <w:rPr>
          <w:spacing w:val="-5"/>
        </w:rPr>
        <w:t>il</w:t>
      </w:r>
      <w:r>
        <w:rPr>
          <w:u w:val="single"/>
        </w:rPr>
        <w:tab/>
      </w:r>
      <w:r>
        <w:t>Residente</w:t>
      </w:r>
      <w:r>
        <w:rPr>
          <w:spacing w:val="-13"/>
        </w:rPr>
        <w:t xml:space="preserve"> </w:t>
      </w:r>
      <w:r>
        <w:rPr>
          <w:spacing w:val="-5"/>
        </w:rPr>
        <w:t>in</w:t>
      </w:r>
    </w:p>
    <w:p w:rsidR="00C810EF" w:rsidRDefault="00C810EF">
      <w:pPr>
        <w:pStyle w:val="Corpodeltesto"/>
        <w:spacing w:before="3"/>
      </w:pPr>
    </w:p>
    <w:p w:rsidR="00C810EF" w:rsidRDefault="00E731A7">
      <w:pPr>
        <w:pStyle w:val="Corpodeltesto"/>
        <w:tabs>
          <w:tab w:val="left" w:pos="2698"/>
          <w:tab w:val="left" w:pos="4139"/>
          <w:tab w:val="left" w:pos="5255"/>
          <w:tab w:val="left" w:pos="7744"/>
        </w:tabs>
        <w:ind w:left="348"/>
      </w:pPr>
      <w:r>
        <w:rPr>
          <w:u w:val="single"/>
        </w:rPr>
        <w:tab/>
      </w:r>
      <w:r>
        <w:rPr>
          <w:spacing w:val="-4"/>
        </w:rPr>
        <w:t>prov.</w:t>
      </w:r>
      <w:r>
        <w:rPr>
          <w:u w:val="single"/>
        </w:rPr>
        <w:tab/>
      </w:r>
      <w:r>
        <w:rPr>
          <w:spacing w:val="-5"/>
        </w:rPr>
        <w:t>CAP</w:t>
      </w:r>
      <w:r>
        <w:rPr>
          <w:u w:val="single"/>
        </w:rPr>
        <w:tab/>
      </w:r>
      <w:r>
        <w:t xml:space="preserve">Via </w:t>
      </w:r>
      <w:r>
        <w:rPr>
          <w:u w:val="single"/>
        </w:rPr>
        <w:tab/>
      </w:r>
    </w:p>
    <w:p w:rsidR="00C810EF" w:rsidRDefault="00C810EF">
      <w:pPr>
        <w:pStyle w:val="Corpodeltesto"/>
        <w:spacing w:before="27"/>
      </w:pPr>
    </w:p>
    <w:p w:rsidR="00C810EF" w:rsidRDefault="00E731A7">
      <w:pPr>
        <w:pStyle w:val="Heading3"/>
        <w:ind w:left="776"/>
      </w:pPr>
      <w:r>
        <w:rPr>
          <w:spacing w:val="-2"/>
        </w:rPr>
        <w:t>ovvero</w:t>
      </w:r>
    </w:p>
    <w:p w:rsidR="00C810EF" w:rsidRDefault="00E731A7">
      <w:pPr>
        <w:spacing w:before="5"/>
        <w:ind w:left="572"/>
        <w:rPr>
          <w:i/>
          <w:sz w:val="20"/>
        </w:rPr>
      </w:pPr>
      <w:r>
        <w:rPr>
          <w:i/>
          <w:spacing w:val="-2"/>
          <w:sz w:val="20"/>
        </w:rPr>
        <w:t>(per</w:t>
      </w:r>
      <w:r>
        <w:rPr>
          <w:i/>
          <w:spacing w:val="-16"/>
          <w:sz w:val="20"/>
        </w:rPr>
        <w:t xml:space="preserve"> </w:t>
      </w:r>
      <w:r>
        <w:rPr>
          <w:i/>
          <w:spacing w:val="-2"/>
          <w:sz w:val="20"/>
        </w:rPr>
        <w:t>le</w:t>
      </w:r>
      <w:r>
        <w:rPr>
          <w:i/>
          <w:spacing w:val="-6"/>
          <w:sz w:val="20"/>
        </w:rPr>
        <w:t xml:space="preserve"> </w:t>
      </w:r>
      <w:r>
        <w:rPr>
          <w:i/>
          <w:spacing w:val="-2"/>
          <w:sz w:val="20"/>
        </w:rPr>
        <w:t>società</w:t>
      </w:r>
      <w:r>
        <w:rPr>
          <w:i/>
          <w:spacing w:val="-5"/>
          <w:sz w:val="20"/>
        </w:rPr>
        <w:t xml:space="preserve"> </w:t>
      </w:r>
      <w:r>
        <w:rPr>
          <w:i/>
          <w:spacing w:val="-2"/>
          <w:sz w:val="20"/>
        </w:rPr>
        <w:t>in</w:t>
      </w:r>
      <w:r>
        <w:rPr>
          <w:i/>
          <w:spacing w:val="-6"/>
          <w:sz w:val="20"/>
        </w:rPr>
        <w:t xml:space="preserve"> </w:t>
      </w:r>
      <w:r>
        <w:rPr>
          <w:i/>
          <w:spacing w:val="-2"/>
          <w:sz w:val="20"/>
        </w:rPr>
        <w:t>nome</w:t>
      </w:r>
      <w:r>
        <w:rPr>
          <w:i/>
          <w:spacing w:val="-8"/>
          <w:sz w:val="20"/>
        </w:rPr>
        <w:t xml:space="preserve"> </w:t>
      </w:r>
      <w:r>
        <w:rPr>
          <w:i/>
          <w:spacing w:val="-2"/>
          <w:sz w:val="20"/>
        </w:rPr>
        <w:t>collettivo)</w:t>
      </w:r>
    </w:p>
    <w:p w:rsidR="00C810EF" w:rsidRDefault="00E731A7" w:rsidP="00EA4B1D">
      <w:pPr>
        <w:pStyle w:val="Paragrafoelenco"/>
        <w:numPr>
          <w:ilvl w:val="1"/>
          <w:numId w:val="10"/>
        </w:numPr>
        <w:tabs>
          <w:tab w:val="left" w:pos="1138"/>
        </w:tabs>
        <w:spacing w:before="160"/>
        <w:ind w:hanging="362"/>
        <w:jc w:val="left"/>
      </w:pPr>
      <w:r>
        <w:t>che</w:t>
      </w:r>
      <w:r>
        <w:rPr>
          <w:spacing w:val="-2"/>
        </w:rPr>
        <w:t xml:space="preserve"> </w:t>
      </w:r>
      <w:r>
        <w:t>i</w:t>
      </w:r>
      <w:r>
        <w:rPr>
          <w:spacing w:val="-4"/>
        </w:rPr>
        <w:t xml:space="preserve"> </w:t>
      </w:r>
      <w:r>
        <w:t>soci</w:t>
      </w:r>
      <w:r>
        <w:rPr>
          <w:spacing w:val="-6"/>
        </w:rPr>
        <w:t xml:space="preserve"> </w:t>
      </w:r>
      <w:r>
        <w:rPr>
          <w:spacing w:val="-2"/>
        </w:rPr>
        <w:t>sono:</w:t>
      </w:r>
    </w:p>
    <w:p w:rsidR="00C810EF" w:rsidRDefault="00C810EF">
      <w:pPr>
        <w:pStyle w:val="Corpodeltesto"/>
        <w:spacing w:before="42"/>
        <w:rPr>
          <w:sz w:val="20"/>
        </w:rPr>
      </w:pPr>
    </w:p>
    <w:tbl>
      <w:tblPr>
        <w:tblStyle w:val="TableNormal"/>
        <w:tblW w:w="0" w:type="auto"/>
        <w:tblInd w:w="4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17"/>
        <w:gridCol w:w="1867"/>
        <w:gridCol w:w="1536"/>
        <w:gridCol w:w="3680"/>
      </w:tblGrid>
      <w:tr w:rsidR="00C810EF">
        <w:trPr>
          <w:trHeight w:val="527"/>
        </w:trPr>
        <w:tc>
          <w:tcPr>
            <w:tcW w:w="2417" w:type="dxa"/>
          </w:tcPr>
          <w:p w:rsidR="00C810EF" w:rsidRDefault="00E731A7">
            <w:pPr>
              <w:pStyle w:val="TableParagraph"/>
              <w:spacing w:before="120"/>
              <w:ind w:left="342"/>
              <w:rPr>
                <w:b/>
                <w:i/>
              </w:rPr>
            </w:pPr>
            <w:r>
              <w:rPr>
                <w:b/>
                <w:i/>
                <w:spacing w:val="-2"/>
              </w:rPr>
              <w:t xml:space="preserve">Cognome, </w:t>
            </w:r>
            <w:r>
              <w:rPr>
                <w:b/>
                <w:i/>
                <w:spacing w:val="-4"/>
              </w:rPr>
              <w:t>nome</w:t>
            </w:r>
          </w:p>
        </w:tc>
        <w:tc>
          <w:tcPr>
            <w:tcW w:w="1867" w:type="dxa"/>
          </w:tcPr>
          <w:p w:rsidR="00C810EF" w:rsidRDefault="00E731A7">
            <w:pPr>
              <w:pStyle w:val="TableParagraph"/>
              <w:spacing w:before="120"/>
              <w:ind w:left="338"/>
              <w:rPr>
                <w:b/>
                <w:i/>
              </w:rPr>
            </w:pPr>
            <w:r>
              <w:rPr>
                <w:b/>
                <w:i/>
                <w:spacing w:val="-2"/>
              </w:rPr>
              <w:t>nato/a</w:t>
            </w:r>
            <w:r>
              <w:rPr>
                <w:b/>
                <w:i/>
                <w:spacing w:val="-5"/>
              </w:rPr>
              <w:t xml:space="preserve"> </w:t>
            </w:r>
            <w:r>
              <w:rPr>
                <w:b/>
                <w:i/>
                <w:spacing w:val="-10"/>
              </w:rPr>
              <w:t>a</w:t>
            </w:r>
          </w:p>
        </w:tc>
        <w:tc>
          <w:tcPr>
            <w:tcW w:w="1536" w:type="dxa"/>
          </w:tcPr>
          <w:p w:rsidR="00C810EF" w:rsidRDefault="00E731A7">
            <w:pPr>
              <w:pStyle w:val="TableParagraph"/>
              <w:spacing w:before="120"/>
              <w:ind w:left="338"/>
              <w:rPr>
                <w:b/>
                <w:i/>
              </w:rPr>
            </w:pPr>
            <w:r>
              <w:rPr>
                <w:b/>
                <w:i/>
              </w:rPr>
              <w:t>in</w:t>
            </w:r>
            <w:r>
              <w:rPr>
                <w:b/>
                <w:i/>
                <w:spacing w:val="-3"/>
              </w:rPr>
              <w:t xml:space="preserve"> </w:t>
            </w:r>
            <w:r>
              <w:rPr>
                <w:b/>
                <w:i/>
                <w:spacing w:val="-4"/>
              </w:rPr>
              <w:t>data</w:t>
            </w:r>
          </w:p>
        </w:tc>
        <w:tc>
          <w:tcPr>
            <w:tcW w:w="3680" w:type="dxa"/>
          </w:tcPr>
          <w:p w:rsidR="00C810EF" w:rsidRDefault="00E731A7">
            <w:pPr>
              <w:pStyle w:val="TableParagraph"/>
              <w:spacing w:before="120"/>
              <w:ind w:left="339"/>
              <w:rPr>
                <w:b/>
                <w:i/>
              </w:rPr>
            </w:pPr>
            <w:r>
              <w:rPr>
                <w:b/>
                <w:i/>
                <w:spacing w:val="-2"/>
              </w:rPr>
              <w:t>Residente</w:t>
            </w:r>
          </w:p>
        </w:tc>
      </w:tr>
      <w:tr w:rsidR="00C810EF">
        <w:trPr>
          <w:trHeight w:val="707"/>
        </w:trPr>
        <w:tc>
          <w:tcPr>
            <w:tcW w:w="2417" w:type="dxa"/>
          </w:tcPr>
          <w:p w:rsidR="00C810EF" w:rsidRDefault="00C810EF">
            <w:pPr>
              <w:pStyle w:val="TableParagraph"/>
              <w:rPr>
                <w:rFonts w:ascii="Times New Roman"/>
                <w:sz w:val="20"/>
              </w:rPr>
            </w:pPr>
          </w:p>
        </w:tc>
        <w:tc>
          <w:tcPr>
            <w:tcW w:w="1867" w:type="dxa"/>
          </w:tcPr>
          <w:p w:rsidR="00C810EF" w:rsidRDefault="00C810EF">
            <w:pPr>
              <w:pStyle w:val="TableParagraph"/>
              <w:rPr>
                <w:rFonts w:ascii="Times New Roman"/>
                <w:sz w:val="20"/>
              </w:rPr>
            </w:pPr>
          </w:p>
        </w:tc>
        <w:tc>
          <w:tcPr>
            <w:tcW w:w="1536" w:type="dxa"/>
          </w:tcPr>
          <w:p w:rsidR="00C810EF" w:rsidRDefault="00C810EF">
            <w:pPr>
              <w:pStyle w:val="TableParagraph"/>
              <w:rPr>
                <w:rFonts w:ascii="Times New Roman"/>
                <w:sz w:val="20"/>
              </w:rPr>
            </w:pPr>
          </w:p>
        </w:tc>
        <w:tc>
          <w:tcPr>
            <w:tcW w:w="3680" w:type="dxa"/>
          </w:tcPr>
          <w:p w:rsidR="00C810EF" w:rsidRDefault="00C810EF">
            <w:pPr>
              <w:pStyle w:val="TableParagraph"/>
              <w:rPr>
                <w:rFonts w:ascii="Times New Roman"/>
                <w:sz w:val="20"/>
              </w:rPr>
            </w:pPr>
          </w:p>
        </w:tc>
      </w:tr>
    </w:tbl>
    <w:p w:rsidR="00C810EF" w:rsidRDefault="00C810EF">
      <w:pPr>
        <w:pStyle w:val="Corpodeltesto"/>
        <w:spacing w:before="245"/>
      </w:pPr>
    </w:p>
    <w:p w:rsidR="00C810EF" w:rsidRDefault="00E731A7">
      <w:pPr>
        <w:pStyle w:val="Heading3"/>
      </w:pPr>
      <w:r>
        <w:rPr>
          <w:spacing w:val="-2"/>
        </w:rPr>
        <w:t>ovvero</w:t>
      </w:r>
    </w:p>
    <w:p w:rsidR="00C810EF" w:rsidRDefault="00E731A7">
      <w:pPr>
        <w:spacing w:before="22"/>
        <w:ind w:left="572"/>
        <w:rPr>
          <w:i/>
          <w:sz w:val="20"/>
        </w:rPr>
      </w:pPr>
      <w:r>
        <w:rPr>
          <w:i/>
          <w:spacing w:val="-2"/>
          <w:sz w:val="20"/>
        </w:rPr>
        <w:t>(per</w:t>
      </w:r>
      <w:r>
        <w:rPr>
          <w:i/>
          <w:spacing w:val="-17"/>
          <w:sz w:val="20"/>
        </w:rPr>
        <w:t xml:space="preserve"> </w:t>
      </w:r>
      <w:r>
        <w:rPr>
          <w:i/>
          <w:spacing w:val="-2"/>
          <w:sz w:val="20"/>
        </w:rPr>
        <w:t>le</w:t>
      </w:r>
      <w:r>
        <w:rPr>
          <w:i/>
          <w:spacing w:val="-5"/>
          <w:sz w:val="20"/>
        </w:rPr>
        <w:t xml:space="preserve"> </w:t>
      </w:r>
      <w:r>
        <w:rPr>
          <w:i/>
          <w:spacing w:val="-2"/>
          <w:sz w:val="20"/>
        </w:rPr>
        <w:t>società</w:t>
      </w:r>
      <w:r>
        <w:rPr>
          <w:i/>
          <w:spacing w:val="-6"/>
          <w:sz w:val="20"/>
        </w:rPr>
        <w:t xml:space="preserve"> </w:t>
      </w:r>
      <w:r>
        <w:rPr>
          <w:i/>
          <w:spacing w:val="-2"/>
          <w:sz w:val="20"/>
        </w:rPr>
        <w:t>in</w:t>
      </w:r>
      <w:r>
        <w:rPr>
          <w:i/>
          <w:spacing w:val="-6"/>
          <w:sz w:val="20"/>
        </w:rPr>
        <w:t xml:space="preserve"> </w:t>
      </w:r>
      <w:r>
        <w:rPr>
          <w:i/>
          <w:spacing w:val="-2"/>
          <w:sz w:val="20"/>
        </w:rPr>
        <w:t>accomandita</w:t>
      </w:r>
      <w:r>
        <w:rPr>
          <w:i/>
          <w:spacing w:val="-7"/>
          <w:sz w:val="20"/>
        </w:rPr>
        <w:t xml:space="preserve"> </w:t>
      </w:r>
      <w:r>
        <w:rPr>
          <w:i/>
          <w:spacing w:val="-2"/>
          <w:sz w:val="20"/>
        </w:rPr>
        <w:t>semplice)</w:t>
      </w:r>
    </w:p>
    <w:p w:rsidR="00C810EF" w:rsidRDefault="00E731A7" w:rsidP="00EA4B1D">
      <w:pPr>
        <w:pStyle w:val="Paragrafoelenco"/>
        <w:numPr>
          <w:ilvl w:val="1"/>
          <w:numId w:val="10"/>
        </w:numPr>
        <w:tabs>
          <w:tab w:val="left" w:pos="1138"/>
        </w:tabs>
        <w:spacing w:before="161"/>
        <w:ind w:hanging="362"/>
        <w:jc w:val="left"/>
      </w:pPr>
      <w:r>
        <w:t>che</w:t>
      </w:r>
      <w:r>
        <w:rPr>
          <w:spacing w:val="-11"/>
        </w:rPr>
        <w:t xml:space="preserve"> </w:t>
      </w:r>
      <w:r>
        <w:t>i</w:t>
      </w:r>
      <w:r>
        <w:rPr>
          <w:spacing w:val="-9"/>
        </w:rPr>
        <w:t xml:space="preserve"> </w:t>
      </w:r>
      <w:r>
        <w:t>soci</w:t>
      </w:r>
      <w:r>
        <w:rPr>
          <w:spacing w:val="-12"/>
        </w:rPr>
        <w:t xml:space="preserve"> </w:t>
      </w:r>
      <w:r>
        <w:t>accomandatari</w:t>
      </w:r>
      <w:r>
        <w:rPr>
          <w:spacing w:val="-12"/>
        </w:rPr>
        <w:t xml:space="preserve"> </w:t>
      </w:r>
      <w:r>
        <w:rPr>
          <w:spacing w:val="-4"/>
        </w:rPr>
        <w:t>sono:</w:t>
      </w:r>
    </w:p>
    <w:p w:rsidR="00C810EF" w:rsidRDefault="00C810EF">
      <w:pPr>
        <w:pStyle w:val="Corpodeltesto"/>
        <w:spacing w:before="16"/>
        <w:rPr>
          <w:sz w:val="20"/>
        </w:rPr>
      </w:pPr>
    </w:p>
    <w:tbl>
      <w:tblPr>
        <w:tblStyle w:val="TableNormal"/>
        <w:tblW w:w="0" w:type="auto"/>
        <w:tblInd w:w="4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17"/>
        <w:gridCol w:w="1867"/>
        <w:gridCol w:w="1536"/>
        <w:gridCol w:w="3680"/>
      </w:tblGrid>
      <w:tr w:rsidR="00C810EF">
        <w:trPr>
          <w:trHeight w:val="527"/>
        </w:trPr>
        <w:tc>
          <w:tcPr>
            <w:tcW w:w="2417" w:type="dxa"/>
          </w:tcPr>
          <w:p w:rsidR="00C810EF" w:rsidRDefault="00E731A7">
            <w:pPr>
              <w:pStyle w:val="TableParagraph"/>
              <w:spacing w:before="120"/>
              <w:ind w:left="342"/>
              <w:rPr>
                <w:b/>
                <w:i/>
              </w:rPr>
            </w:pPr>
            <w:r>
              <w:rPr>
                <w:b/>
                <w:i/>
                <w:spacing w:val="-2"/>
              </w:rPr>
              <w:t xml:space="preserve">Cognome, </w:t>
            </w:r>
            <w:r>
              <w:rPr>
                <w:b/>
                <w:i/>
                <w:spacing w:val="-4"/>
              </w:rPr>
              <w:t>nome</w:t>
            </w:r>
          </w:p>
        </w:tc>
        <w:tc>
          <w:tcPr>
            <w:tcW w:w="1867" w:type="dxa"/>
          </w:tcPr>
          <w:p w:rsidR="00C810EF" w:rsidRDefault="00E731A7">
            <w:pPr>
              <w:pStyle w:val="TableParagraph"/>
              <w:spacing w:before="120"/>
              <w:ind w:left="338"/>
              <w:rPr>
                <w:b/>
                <w:i/>
              </w:rPr>
            </w:pPr>
            <w:r>
              <w:rPr>
                <w:b/>
                <w:i/>
                <w:spacing w:val="-2"/>
              </w:rPr>
              <w:t>nato/a</w:t>
            </w:r>
            <w:r>
              <w:rPr>
                <w:b/>
                <w:i/>
                <w:spacing w:val="-5"/>
              </w:rPr>
              <w:t xml:space="preserve"> </w:t>
            </w:r>
            <w:r>
              <w:rPr>
                <w:b/>
                <w:i/>
                <w:spacing w:val="-10"/>
              </w:rPr>
              <w:t>a</w:t>
            </w:r>
          </w:p>
        </w:tc>
        <w:tc>
          <w:tcPr>
            <w:tcW w:w="1536" w:type="dxa"/>
          </w:tcPr>
          <w:p w:rsidR="00C810EF" w:rsidRDefault="00E731A7">
            <w:pPr>
              <w:pStyle w:val="TableParagraph"/>
              <w:spacing w:before="120"/>
              <w:ind w:left="338"/>
              <w:rPr>
                <w:b/>
                <w:i/>
              </w:rPr>
            </w:pPr>
            <w:r>
              <w:rPr>
                <w:b/>
                <w:i/>
              </w:rPr>
              <w:t>in</w:t>
            </w:r>
            <w:r>
              <w:rPr>
                <w:b/>
                <w:i/>
                <w:spacing w:val="-3"/>
              </w:rPr>
              <w:t xml:space="preserve"> </w:t>
            </w:r>
            <w:r>
              <w:rPr>
                <w:b/>
                <w:i/>
                <w:spacing w:val="-4"/>
              </w:rPr>
              <w:t>data</w:t>
            </w:r>
          </w:p>
        </w:tc>
        <w:tc>
          <w:tcPr>
            <w:tcW w:w="3680" w:type="dxa"/>
          </w:tcPr>
          <w:p w:rsidR="00C810EF" w:rsidRDefault="00E731A7">
            <w:pPr>
              <w:pStyle w:val="TableParagraph"/>
              <w:spacing w:before="120"/>
              <w:ind w:left="339"/>
              <w:rPr>
                <w:b/>
                <w:i/>
              </w:rPr>
            </w:pPr>
            <w:r>
              <w:rPr>
                <w:b/>
                <w:i/>
                <w:spacing w:val="-2"/>
              </w:rPr>
              <w:t>Residente</w:t>
            </w:r>
          </w:p>
        </w:tc>
      </w:tr>
      <w:tr w:rsidR="00C810EF">
        <w:trPr>
          <w:trHeight w:val="707"/>
        </w:trPr>
        <w:tc>
          <w:tcPr>
            <w:tcW w:w="2417" w:type="dxa"/>
          </w:tcPr>
          <w:p w:rsidR="00C810EF" w:rsidRDefault="00C810EF">
            <w:pPr>
              <w:pStyle w:val="TableParagraph"/>
              <w:rPr>
                <w:rFonts w:ascii="Times New Roman"/>
                <w:sz w:val="20"/>
              </w:rPr>
            </w:pPr>
          </w:p>
        </w:tc>
        <w:tc>
          <w:tcPr>
            <w:tcW w:w="1867" w:type="dxa"/>
          </w:tcPr>
          <w:p w:rsidR="00C810EF" w:rsidRDefault="00C810EF">
            <w:pPr>
              <w:pStyle w:val="TableParagraph"/>
              <w:rPr>
                <w:rFonts w:ascii="Times New Roman"/>
                <w:sz w:val="20"/>
              </w:rPr>
            </w:pPr>
          </w:p>
        </w:tc>
        <w:tc>
          <w:tcPr>
            <w:tcW w:w="1536" w:type="dxa"/>
          </w:tcPr>
          <w:p w:rsidR="00C810EF" w:rsidRDefault="00C810EF">
            <w:pPr>
              <w:pStyle w:val="TableParagraph"/>
              <w:rPr>
                <w:rFonts w:ascii="Times New Roman"/>
                <w:sz w:val="20"/>
              </w:rPr>
            </w:pPr>
          </w:p>
        </w:tc>
        <w:tc>
          <w:tcPr>
            <w:tcW w:w="3680" w:type="dxa"/>
          </w:tcPr>
          <w:p w:rsidR="00C810EF" w:rsidRDefault="00C810EF">
            <w:pPr>
              <w:pStyle w:val="TableParagraph"/>
              <w:rPr>
                <w:rFonts w:ascii="Times New Roman"/>
                <w:sz w:val="20"/>
              </w:rPr>
            </w:pPr>
          </w:p>
        </w:tc>
      </w:tr>
    </w:tbl>
    <w:p w:rsidR="00C810EF" w:rsidRDefault="00C810EF">
      <w:pPr>
        <w:pStyle w:val="Corpodeltesto"/>
        <w:spacing w:before="189"/>
      </w:pPr>
    </w:p>
    <w:p w:rsidR="00C810EF" w:rsidRDefault="00E731A7">
      <w:pPr>
        <w:pStyle w:val="Heading3"/>
      </w:pPr>
      <w:r>
        <w:rPr>
          <w:spacing w:val="-2"/>
        </w:rPr>
        <w:t>ovvero</w:t>
      </w:r>
    </w:p>
    <w:p w:rsidR="00C810EF" w:rsidRDefault="00E731A7">
      <w:pPr>
        <w:spacing w:before="20"/>
        <w:ind w:left="572"/>
        <w:rPr>
          <w:i/>
          <w:sz w:val="20"/>
        </w:rPr>
      </w:pPr>
      <w:r>
        <w:rPr>
          <w:i/>
          <w:spacing w:val="-2"/>
          <w:sz w:val="20"/>
        </w:rPr>
        <w:t>(per</w:t>
      </w:r>
      <w:r>
        <w:rPr>
          <w:i/>
          <w:spacing w:val="-10"/>
          <w:sz w:val="20"/>
        </w:rPr>
        <w:t xml:space="preserve"> </w:t>
      </w:r>
      <w:r>
        <w:rPr>
          <w:i/>
          <w:spacing w:val="-2"/>
          <w:sz w:val="20"/>
        </w:rPr>
        <w:t>gli</w:t>
      </w:r>
      <w:r>
        <w:rPr>
          <w:i/>
          <w:spacing w:val="-7"/>
          <w:sz w:val="20"/>
        </w:rPr>
        <w:t xml:space="preserve"> </w:t>
      </w:r>
      <w:r>
        <w:rPr>
          <w:i/>
          <w:spacing w:val="-2"/>
          <w:sz w:val="20"/>
        </w:rPr>
        <w:t>altri</w:t>
      </w:r>
      <w:r>
        <w:rPr>
          <w:i/>
          <w:spacing w:val="-6"/>
          <w:sz w:val="20"/>
        </w:rPr>
        <w:t xml:space="preserve"> </w:t>
      </w:r>
      <w:r>
        <w:rPr>
          <w:i/>
          <w:spacing w:val="-2"/>
          <w:sz w:val="20"/>
        </w:rPr>
        <w:t>tipi</w:t>
      </w:r>
      <w:r>
        <w:rPr>
          <w:i/>
          <w:spacing w:val="-3"/>
          <w:sz w:val="20"/>
        </w:rPr>
        <w:t xml:space="preserve"> </w:t>
      </w:r>
      <w:r>
        <w:rPr>
          <w:i/>
          <w:spacing w:val="-2"/>
          <w:sz w:val="20"/>
        </w:rPr>
        <w:t>di</w:t>
      </w:r>
      <w:r>
        <w:rPr>
          <w:i/>
          <w:spacing w:val="-4"/>
          <w:sz w:val="20"/>
        </w:rPr>
        <w:t xml:space="preserve"> </w:t>
      </w:r>
      <w:r>
        <w:rPr>
          <w:i/>
          <w:spacing w:val="-2"/>
          <w:sz w:val="20"/>
        </w:rPr>
        <w:t>società)</w:t>
      </w:r>
    </w:p>
    <w:p w:rsidR="00C810EF" w:rsidRDefault="00E731A7" w:rsidP="00EA4B1D">
      <w:pPr>
        <w:pStyle w:val="Paragrafoelenco"/>
        <w:numPr>
          <w:ilvl w:val="1"/>
          <w:numId w:val="10"/>
        </w:numPr>
        <w:tabs>
          <w:tab w:val="left" w:pos="1138"/>
        </w:tabs>
        <w:spacing w:before="178"/>
        <w:ind w:hanging="362"/>
        <w:jc w:val="left"/>
      </w:pPr>
      <w:r>
        <w:rPr>
          <w:spacing w:val="-2"/>
        </w:rPr>
        <w:t>che gli</w:t>
      </w:r>
      <w:r>
        <w:rPr>
          <w:spacing w:val="-1"/>
        </w:rPr>
        <w:t xml:space="preserve"> </w:t>
      </w:r>
      <w:r>
        <w:rPr>
          <w:spacing w:val="-2"/>
        </w:rPr>
        <w:t>amministratori</w:t>
      </w:r>
      <w:r>
        <w:rPr>
          <w:spacing w:val="-8"/>
        </w:rPr>
        <w:t xml:space="preserve"> </w:t>
      </w:r>
      <w:r>
        <w:rPr>
          <w:spacing w:val="-2"/>
        </w:rPr>
        <w:t>muniti</w:t>
      </w:r>
      <w:r>
        <w:rPr>
          <w:spacing w:val="5"/>
        </w:rPr>
        <w:t xml:space="preserve"> </w:t>
      </w:r>
      <w:r>
        <w:rPr>
          <w:spacing w:val="-2"/>
        </w:rPr>
        <w:t>di</w:t>
      </w:r>
      <w:r>
        <w:rPr>
          <w:spacing w:val="1"/>
        </w:rPr>
        <w:t xml:space="preserve"> </w:t>
      </w:r>
      <w:r>
        <w:rPr>
          <w:spacing w:val="-2"/>
        </w:rPr>
        <w:t>potere</w:t>
      </w:r>
      <w:r>
        <w:rPr>
          <w:spacing w:val="1"/>
        </w:rPr>
        <w:t xml:space="preserve"> </w:t>
      </w:r>
      <w:r>
        <w:rPr>
          <w:spacing w:val="-2"/>
        </w:rPr>
        <w:t>di</w:t>
      </w:r>
      <w:r>
        <w:rPr>
          <w:spacing w:val="-7"/>
        </w:rPr>
        <w:t xml:space="preserve"> </w:t>
      </w:r>
      <w:r>
        <w:rPr>
          <w:spacing w:val="-2"/>
        </w:rPr>
        <w:t>rappresentanza,</w:t>
      </w:r>
      <w:r>
        <w:rPr>
          <w:spacing w:val="5"/>
        </w:rPr>
        <w:t xml:space="preserve"> </w:t>
      </w:r>
      <w:r>
        <w:rPr>
          <w:spacing w:val="-2"/>
        </w:rPr>
        <w:t>di</w:t>
      </w:r>
      <w:r>
        <w:rPr>
          <w:spacing w:val="1"/>
        </w:rPr>
        <w:t xml:space="preserve"> </w:t>
      </w:r>
      <w:r>
        <w:rPr>
          <w:spacing w:val="-2"/>
        </w:rPr>
        <w:t>direzione</w:t>
      </w:r>
      <w:r>
        <w:rPr>
          <w:spacing w:val="-6"/>
        </w:rPr>
        <w:t xml:space="preserve"> </w:t>
      </w:r>
      <w:r>
        <w:rPr>
          <w:spacing w:val="-2"/>
        </w:rPr>
        <w:t>e</w:t>
      </w:r>
      <w:r>
        <w:rPr>
          <w:spacing w:val="1"/>
        </w:rPr>
        <w:t xml:space="preserve"> </w:t>
      </w:r>
      <w:r>
        <w:rPr>
          <w:spacing w:val="-2"/>
        </w:rPr>
        <w:t>controllo sono:</w:t>
      </w:r>
    </w:p>
    <w:p w:rsidR="00C810EF" w:rsidRDefault="00C810EF">
      <w:pPr>
        <w:pStyle w:val="Corpodeltesto"/>
        <w:spacing w:before="26"/>
        <w:rPr>
          <w:sz w:val="20"/>
        </w:rPr>
      </w:pPr>
    </w:p>
    <w:tbl>
      <w:tblPr>
        <w:tblStyle w:val="TableNormal"/>
        <w:tblW w:w="0" w:type="auto"/>
        <w:tblInd w:w="4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17"/>
        <w:gridCol w:w="1867"/>
        <w:gridCol w:w="1536"/>
        <w:gridCol w:w="1656"/>
        <w:gridCol w:w="2013"/>
      </w:tblGrid>
      <w:tr w:rsidR="00C810EF">
        <w:trPr>
          <w:trHeight w:val="524"/>
        </w:trPr>
        <w:tc>
          <w:tcPr>
            <w:tcW w:w="2417" w:type="dxa"/>
          </w:tcPr>
          <w:p w:rsidR="00C810EF" w:rsidRDefault="00E731A7">
            <w:pPr>
              <w:pStyle w:val="TableParagraph"/>
              <w:spacing w:before="120"/>
              <w:ind w:left="342"/>
              <w:rPr>
                <w:b/>
                <w:i/>
              </w:rPr>
            </w:pPr>
            <w:r>
              <w:rPr>
                <w:b/>
                <w:i/>
                <w:spacing w:val="-2"/>
              </w:rPr>
              <w:t xml:space="preserve">Cognome, </w:t>
            </w:r>
            <w:r>
              <w:rPr>
                <w:b/>
                <w:i/>
                <w:spacing w:val="-4"/>
              </w:rPr>
              <w:t>nome</w:t>
            </w:r>
          </w:p>
        </w:tc>
        <w:tc>
          <w:tcPr>
            <w:tcW w:w="1867" w:type="dxa"/>
          </w:tcPr>
          <w:p w:rsidR="00C810EF" w:rsidRDefault="00E731A7">
            <w:pPr>
              <w:pStyle w:val="TableParagraph"/>
              <w:spacing w:before="120"/>
              <w:ind w:left="338"/>
              <w:rPr>
                <w:b/>
                <w:i/>
              </w:rPr>
            </w:pPr>
            <w:r>
              <w:rPr>
                <w:b/>
                <w:i/>
                <w:spacing w:val="-2"/>
              </w:rPr>
              <w:t>nato/a</w:t>
            </w:r>
            <w:r>
              <w:rPr>
                <w:b/>
                <w:i/>
                <w:spacing w:val="-5"/>
              </w:rPr>
              <w:t xml:space="preserve"> </w:t>
            </w:r>
            <w:r>
              <w:rPr>
                <w:b/>
                <w:i/>
                <w:spacing w:val="-10"/>
              </w:rPr>
              <w:t>a</w:t>
            </w:r>
          </w:p>
        </w:tc>
        <w:tc>
          <w:tcPr>
            <w:tcW w:w="1536" w:type="dxa"/>
          </w:tcPr>
          <w:p w:rsidR="00C810EF" w:rsidRDefault="00E731A7">
            <w:pPr>
              <w:pStyle w:val="TableParagraph"/>
              <w:spacing w:before="120"/>
              <w:ind w:left="338"/>
              <w:rPr>
                <w:b/>
                <w:i/>
              </w:rPr>
            </w:pPr>
            <w:r>
              <w:rPr>
                <w:b/>
                <w:i/>
              </w:rPr>
              <w:t>in</w:t>
            </w:r>
            <w:r>
              <w:rPr>
                <w:b/>
                <w:i/>
                <w:spacing w:val="-3"/>
              </w:rPr>
              <w:t xml:space="preserve"> </w:t>
            </w:r>
            <w:r>
              <w:rPr>
                <w:b/>
                <w:i/>
                <w:spacing w:val="-4"/>
              </w:rPr>
              <w:t>data</w:t>
            </w:r>
          </w:p>
        </w:tc>
        <w:tc>
          <w:tcPr>
            <w:tcW w:w="1656" w:type="dxa"/>
          </w:tcPr>
          <w:p w:rsidR="00C810EF" w:rsidRDefault="00E731A7">
            <w:pPr>
              <w:pStyle w:val="TableParagraph"/>
              <w:spacing w:before="120"/>
              <w:ind w:left="339"/>
              <w:rPr>
                <w:b/>
                <w:i/>
              </w:rPr>
            </w:pPr>
            <w:r>
              <w:rPr>
                <w:b/>
                <w:i/>
                <w:spacing w:val="-2"/>
              </w:rPr>
              <w:t>Residente</w:t>
            </w:r>
          </w:p>
        </w:tc>
        <w:tc>
          <w:tcPr>
            <w:tcW w:w="2013" w:type="dxa"/>
          </w:tcPr>
          <w:p w:rsidR="00C810EF" w:rsidRDefault="00E731A7">
            <w:pPr>
              <w:pStyle w:val="TableParagraph"/>
              <w:spacing w:before="120"/>
              <w:ind w:left="339"/>
              <w:rPr>
                <w:b/>
                <w:i/>
              </w:rPr>
            </w:pPr>
            <w:r>
              <w:rPr>
                <w:b/>
                <w:i/>
              </w:rPr>
              <w:t>Carica</w:t>
            </w:r>
            <w:r>
              <w:rPr>
                <w:b/>
                <w:i/>
                <w:spacing w:val="-10"/>
              </w:rPr>
              <w:t xml:space="preserve"> </w:t>
            </w:r>
            <w:r>
              <w:rPr>
                <w:b/>
                <w:i/>
                <w:spacing w:val="-2"/>
              </w:rPr>
              <w:t>ricoperta</w:t>
            </w:r>
          </w:p>
        </w:tc>
      </w:tr>
      <w:tr w:rsidR="00C810EF">
        <w:trPr>
          <w:trHeight w:val="707"/>
        </w:trPr>
        <w:tc>
          <w:tcPr>
            <w:tcW w:w="2417" w:type="dxa"/>
          </w:tcPr>
          <w:p w:rsidR="00C810EF" w:rsidRDefault="00C810EF">
            <w:pPr>
              <w:pStyle w:val="TableParagraph"/>
              <w:rPr>
                <w:rFonts w:ascii="Times New Roman"/>
                <w:sz w:val="20"/>
              </w:rPr>
            </w:pPr>
          </w:p>
        </w:tc>
        <w:tc>
          <w:tcPr>
            <w:tcW w:w="1867" w:type="dxa"/>
          </w:tcPr>
          <w:p w:rsidR="00C810EF" w:rsidRDefault="00C810EF">
            <w:pPr>
              <w:pStyle w:val="TableParagraph"/>
              <w:rPr>
                <w:rFonts w:ascii="Times New Roman"/>
                <w:sz w:val="20"/>
              </w:rPr>
            </w:pPr>
          </w:p>
        </w:tc>
        <w:tc>
          <w:tcPr>
            <w:tcW w:w="1536" w:type="dxa"/>
          </w:tcPr>
          <w:p w:rsidR="00C810EF" w:rsidRDefault="00C810EF">
            <w:pPr>
              <w:pStyle w:val="TableParagraph"/>
              <w:rPr>
                <w:rFonts w:ascii="Times New Roman"/>
                <w:sz w:val="20"/>
              </w:rPr>
            </w:pPr>
          </w:p>
        </w:tc>
        <w:tc>
          <w:tcPr>
            <w:tcW w:w="1656" w:type="dxa"/>
          </w:tcPr>
          <w:p w:rsidR="00C810EF" w:rsidRDefault="00C810EF">
            <w:pPr>
              <w:pStyle w:val="TableParagraph"/>
              <w:rPr>
                <w:rFonts w:ascii="Times New Roman"/>
                <w:sz w:val="20"/>
              </w:rPr>
            </w:pPr>
          </w:p>
        </w:tc>
        <w:tc>
          <w:tcPr>
            <w:tcW w:w="2013" w:type="dxa"/>
          </w:tcPr>
          <w:p w:rsidR="00C810EF" w:rsidRDefault="00C810EF">
            <w:pPr>
              <w:pStyle w:val="TableParagraph"/>
              <w:rPr>
                <w:rFonts w:ascii="Times New Roman"/>
                <w:sz w:val="20"/>
              </w:rPr>
            </w:pPr>
          </w:p>
        </w:tc>
      </w:tr>
    </w:tbl>
    <w:p w:rsidR="00C810EF" w:rsidRDefault="00C810EF">
      <w:pPr>
        <w:pStyle w:val="Corpodeltesto"/>
        <w:spacing w:before="192"/>
      </w:pPr>
    </w:p>
    <w:p w:rsidR="00C810EF" w:rsidRDefault="00E731A7">
      <w:pPr>
        <w:pStyle w:val="Heading3"/>
        <w:ind w:left="348"/>
      </w:pPr>
      <w:r>
        <w:t>Socio</w:t>
      </w:r>
      <w:r>
        <w:rPr>
          <w:spacing w:val="-13"/>
        </w:rPr>
        <w:t xml:space="preserve"> </w:t>
      </w:r>
      <w:r>
        <w:t>di</w:t>
      </w:r>
      <w:r>
        <w:rPr>
          <w:spacing w:val="-11"/>
        </w:rPr>
        <w:t xml:space="preserve"> </w:t>
      </w:r>
      <w:r>
        <w:rPr>
          <w:spacing w:val="-2"/>
        </w:rPr>
        <w:t>maggioranza:</w:t>
      </w:r>
    </w:p>
    <w:p w:rsidR="00C810EF" w:rsidRDefault="00E731A7">
      <w:pPr>
        <w:spacing w:before="3"/>
        <w:ind w:left="348"/>
        <w:rPr>
          <w:i/>
          <w:sz w:val="20"/>
        </w:rPr>
      </w:pPr>
      <w:r>
        <w:rPr>
          <w:i/>
          <w:spacing w:val="-2"/>
          <w:sz w:val="20"/>
        </w:rPr>
        <w:t>(in</w:t>
      </w:r>
      <w:r>
        <w:rPr>
          <w:i/>
          <w:spacing w:val="-5"/>
          <w:sz w:val="20"/>
        </w:rPr>
        <w:t xml:space="preserve"> </w:t>
      </w:r>
      <w:r>
        <w:rPr>
          <w:i/>
          <w:spacing w:val="-2"/>
          <w:sz w:val="20"/>
        </w:rPr>
        <w:t>caso di</w:t>
      </w:r>
      <w:r>
        <w:rPr>
          <w:i/>
          <w:spacing w:val="-8"/>
          <w:sz w:val="20"/>
        </w:rPr>
        <w:t xml:space="preserve"> </w:t>
      </w:r>
      <w:r>
        <w:rPr>
          <w:i/>
          <w:spacing w:val="-2"/>
          <w:sz w:val="20"/>
        </w:rPr>
        <w:t>società</w:t>
      </w:r>
      <w:r>
        <w:rPr>
          <w:i/>
          <w:spacing w:val="-4"/>
          <w:sz w:val="20"/>
        </w:rPr>
        <w:t xml:space="preserve"> </w:t>
      </w:r>
      <w:r>
        <w:rPr>
          <w:i/>
          <w:spacing w:val="-2"/>
          <w:sz w:val="20"/>
        </w:rPr>
        <w:t>con</w:t>
      </w:r>
      <w:r>
        <w:rPr>
          <w:i/>
          <w:spacing w:val="-6"/>
          <w:sz w:val="20"/>
        </w:rPr>
        <w:t xml:space="preserve"> </w:t>
      </w:r>
      <w:r>
        <w:rPr>
          <w:i/>
          <w:spacing w:val="-2"/>
          <w:sz w:val="20"/>
        </w:rPr>
        <w:t>meno di</w:t>
      </w:r>
      <w:r>
        <w:rPr>
          <w:i/>
          <w:spacing w:val="-12"/>
          <w:sz w:val="20"/>
        </w:rPr>
        <w:t xml:space="preserve"> </w:t>
      </w:r>
      <w:r>
        <w:rPr>
          <w:i/>
          <w:spacing w:val="-2"/>
          <w:sz w:val="20"/>
        </w:rPr>
        <w:t>quattro</w:t>
      </w:r>
      <w:r>
        <w:rPr>
          <w:i/>
          <w:spacing w:val="-3"/>
          <w:sz w:val="20"/>
        </w:rPr>
        <w:t xml:space="preserve"> </w:t>
      </w:r>
      <w:r>
        <w:rPr>
          <w:i/>
          <w:spacing w:val="-4"/>
          <w:sz w:val="20"/>
        </w:rPr>
        <w:t>soci)</w:t>
      </w:r>
    </w:p>
    <w:p w:rsidR="00C810EF" w:rsidRDefault="00C810EF">
      <w:pPr>
        <w:pStyle w:val="Corpodeltesto"/>
        <w:spacing w:before="35"/>
        <w:rPr>
          <w:i/>
          <w:sz w:val="20"/>
        </w:rPr>
      </w:pPr>
    </w:p>
    <w:tbl>
      <w:tblPr>
        <w:tblStyle w:val="TableNormal"/>
        <w:tblW w:w="0" w:type="auto"/>
        <w:tblInd w:w="4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17"/>
        <w:gridCol w:w="1867"/>
        <w:gridCol w:w="1536"/>
        <w:gridCol w:w="1656"/>
        <w:gridCol w:w="2013"/>
      </w:tblGrid>
      <w:tr w:rsidR="00C810EF">
        <w:trPr>
          <w:trHeight w:val="527"/>
        </w:trPr>
        <w:tc>
          <w:tcPr>
            <w:tcW w:w="2417" w:type="dxa"/>
          </w:tcPr>
          <w:p w:rsidR="00C810EF" w:rsidRDefault="00E731A7">
            <w:pPr>
              <w:pStyle w:val="TableParagraph"/>
              <w:spacing w:before="121"/>
              <w:ind w:left="342"/>
              <w:rPr>
                <w:b/>
                <w:i/>
              </w:rPr>
            </w:pPr>
            <w:r>
              <w:rPr>
                <w:b/>
                <w:i/>
                <w:spacing w:val="-2"/>
              </w:rPr>
              <w:t xml:space="preserve">Cognome, </w:t>
            </w:r>
            <w:r>
              <w:rPr>
                <w:b/>
                <w:i/>
                <w:spacing w:val="-4"/>
              </w:rPr>
              <w:t>nome</w:t>
            </w:r>
          </w:p>
        </w:tc>
        <w:tc>
          <w:tcPr>
            <w:tcW w:w="1867" w:type="dxa"/>
          </w:tcPr>
          <w:p w:rsidR="00C810EF" w:rsidRDefault="00E731A7">
            <w:pPr>
              <w:pStyle w:val="TableParagraph"/>
              <w:spacing w:before="121"/>
              <w:ind w:left="338"/>
              <w:rPr>
                <w:b/>
                <w:i/>
              </w:rPr>
            </w:pPr>
            <w:r>
              <w:rPr>
                <w:b/>
                <w:i/>
                <w:spacing w:val="-2"/>
              </w:rPr>
              <w:t>nato/a</w:t>
            </w:r>
            <w:r>
              <w:rPr>
                <w:b/>
                <w:i/>
                <w:spacing w:val="-5"/>
              </w:rPr>
              <w:t xml:space="preserve"> </w:t>
            </w:r>
            <w:r>
              <w:rPr>
                <w:b/>
                <w:i/>
                <w:spacing w:val="-10"/>
              </w:rPr>
              <w:t>a</w:t>
            </w:r>
          </w:p>
        </w:tc>
        <w:tc>
          <w:tcPr>
            <w:tcW w:w="1536" w:type="dxa"/>
          </w:tcPr>
          <w:p w:rsidR="00C810EF" w:rsidRDefault="00E731A7">
            <w:pPr>
              <w:pStyle w:val="TableParagraph"/>
              <w:spacing w:before="121"/>
              <w:ind w:left="338"/>
              <w:rPr>
                <w:b/>
                <w:i/>
              </w:rPr>
            </w:pPr>
            <w:r>
              <w:rPr>
                <w:b/>
                <w:i/>
              </w:rPr>
              <w:t>in</w:t>
            </w:r>
            <w:r>
              <w:rPr>
                <w:b/>
                <w:i/>
                <w:spacing w:val="-3"/>
              </w:rPr>
              <w:t xml:space="preserve"> </w:t>
            </w:r>
            <w:r>
              <w:rPr>
                <w:b/>
                <w:i/>
                <w:spacing w:val="-4"/>
              </w:rPr>
              <w:t>data</w:t>
            </w:r>
          </w:p>
        </w:tc>
        <w:tc>
          <w:tcPr>
            <w:tcW w:w="1656" w:type="dxa"/>
          </w:tcPr>
          <w:p w:rsidR="00C810EF" w:rsidRDefault="00E731A7">
            <w:pPr>
              <w:pStyle w:val="TableParagraph"/>
              <w:spacing w:before="121"/>
              <w:ind w:left="339"/>
              <w:rPr>
                <w:b/>
                <w:i/>
              </w:rPr>
            </w:pPr>
            <w:r>
              <w:rPr>
                <w:b/>
                <w:i/>
                <w:spacing w:val="-2"/>
              </w:rPr>
              <w:t>Residente</w:t>
            </w:r>
          </w:p>
        </w:tc>
        <w:tc>
          <w:tcPr>
            <w:tcW w:w="2013" w:type="dxa"/>
          </w:tcPr>
          <w:p w:rsidR="00C810EF" w:rsidRDefault="00E731A7">
            <w:pPr>
              <w:pStyle w:val="TableParagraph"/>
              <w:spacing w:before="121"/>
              <w:ind w:left="339"/>
              <w:rPr>
                <w:b/>
                <w:i/>
              </w:rPr>
            </w:pPr>
            <w:r>
              <w:rPr>
                <w:b/>
                <w:i/>
              </w:rPr>
              <w:t>Carica</w:t>
            </w:r>
            <w:r>
              <w:rPr>
                <w:b/>
                <w:i/>
                <w:spacing w:val="-10"/>
              </w:rPr>
              <w:t xml:space="preserve"> </w:t>
            </w:r>
            <w:r>
              <w:rPr>
                <w:b/>
                <w:i/>
                <w:spacing w:val="-2"/>
              </w:rPr>
              <w:t>ricoperta</w:t>
            </w:r>
          </w:p>
        </w:tc>
      </w:tr>
      <w:tr w:rsidR="00C810EF">
        <w:trPr>
          <w:trHeight w:val="707"/>
        </w:trPr>
        <w:tc>
          <w:tcPr>
            <w:tcW w:w="2417" w:type="dxa"/>
          </w:tcPr>
          <w:p w:rsidR="00C810EF" w:rsidRDefault="00C810EF">
            <w:pPr>
              <w:pStyle w:val="TableParagraph"/>
              <w:rPr>
                <w:rFonts w:ascii="Times New Roman"/>
                <w:sz w:val="20"/>
              </w:rPr>
            </w:pPr>
          </w:p>
        </w:tc>
        <w:tc>
          <w:tcPr>
            <w:tcW w:w="1867" w:type="dxa"/>
          </w:tcPr>
          <w:p w:rsidR="00C810EF" w:rsidRDefault="00C810EF">
            <w:pPr>
              <w:pStyle w:val="TableParagraph"/>
              <w:rPr>
                <w:rFonts w:ascii="Times New Roman"/>
                <w:sz w:val="20"/>
              </w:rPr>
            </w:pPr>
          </w:p>
        </w:tc>
        <w:tc>
          <w:tcPr>
            <w:tcW w:w="1536" w:type="dxa"/>
          </w:tcPr>
          <w:p w:rsidR="00C810EF" w:rsidRDefault="00C810EF">
            <w:pPr>
              <w:pStyle w:val="TableParagraph"/>
              <w:rPr>
                <w:rFonts w:ascii="Times New Roman"/>
                <w:sz w:val="20"/>
              </w:rPr>
            </w:pPr>
          </w:p>
        </w:tc>
        <w:tc>
          <w:tcPr>
            <w:tcW w:w="1656" w:type="dxa"/>
          </w:tcPr>
          <w:p w:rsidR="00C810EF" w:rsidRDefault="00C810EF">
            <w:pPr>
              <w:pStyle w:val="TableParagraph"/>
              <w:rPr>
                <w:rFonts w:ascii="Times New Roman"/>
                <w:sz w:val="20"/>
              </w:rPr>
            </w:pPr>
          </w:p>
        </w:tc>
        <w:tc>
          <w:tcPr>
            <w:tcW w:w="2013" w:type="dxa"/>
          </w:tcPr>
          <w:p w:rsidR="00C810EF" w:rsidRDefault="00C810EF">
            <w:pPr>
              <w:pStyle w:val="TableParagraph"/>
              <w:rPr>
                <w:rFonts w:ascii="Times New Roman"/>
                <w:sz w:val="20"/>
              </w:rPr>
            </w:pPr>
          </w:p>
        </w:tc>
      </w:tr>
    </w:tbl>
    <w:p w:rsidR="00C810EF" w:rsidRDefault="00C810EF">
      <w:pPr>
        <w:pStyle w:val="Corpodeltesto"/>
        <w:spacing w:before="25"/>
        <w:rPr>
          <w:i/>
          <w:sz w:val="20"/>
        </w:rPr>
      </w:pPr>
    </w:p>
    <w:p w:rsidR="00C810EF" w:rsidRDefault="00E731A7">
      <w:pPr>
        <w:pStyle w:val="Heading3"/>
        <w:ind w:left="228"/>
      </w:pPr>
      <w:r>
        <w:rPr>
          <w:spacing w:val="-2"/>
        </w:rPr>
        <w:t>Direttori</w:t>
      </w:r>
      <w:r>
        <w:rPr>
          <w:spacing w:val="-7"/>
        </w:rPr>
        <w:t xml:space="preserve"> </w:t>
      </w:r>
      <w:r>
        <w:rPr>
          <w:spacing w:val="-2"/>
        </w:rPr>
        <w:t>Tecnici</w:t>
      </w:r>
      <w:r>
        <w:rPr>
          <w:spacing w:val="-10"/>
        </w:rPr>
        <w:t xml:space="preserve"> </w:t>
      </w:r>
      <w:r>
        <w:rPr>
          <w:spacing w:val="-2"/>
        </w:rPr>
        <w:t>attualmente</w:t>
      </w:r>
      <w:r>
        <w:t xml:space="preserve"> </w:t>
      </w:r>
      <w:r>
        <w:rPr>
          <w:spacing w:val="-2"/>
        </w:rPr>
        <w:t>in</w:t>
      </w:r>
      <w:r>
        <w:rPr>
          <w:spacing w:val="-4"/>
        </w:rPr>
        <w:t xml:space="preserve"> </w:t>
      </w:r>
      <w:r>
        <w:rPr>
          <w:spacing w:val="-2"/>
        </w:rPr>
        <w:t>carica:</w:t>
      </w:r>
    </w:p>
    <w:p w:rsidR="00C810EF" w:rsidRDefault="00C810EF">
      <w:pPr>
        <w:pStyle w:val="Corpodeltesto"/>
        <w:spacing w:before="83"/>
        <w:rPr>
          <w:b/>
          <w:i/>
          <w:sz w:val="20"/>
        </w:rPr>
      </w:pPr>
    </w:p>
    <w:tbl>
      <w:tblPr>
        <w:tblStyle w:val="TableNormal"/>
        <w:tblW w:w="0" w:type="auto"/>
        <w:tblInd w:w="4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417"/>
        <w:gridCol w:w="1867"/>
        <w:gridCol w:w="1536"/>
        <w:gridCol w:w="3680"/>
      </w:tblGrid>
      <w:tr w:rsidR="00C810EF">
        <w:trPr>
          <w:trHeight w:val="524"/>
        </w:trPr>
        <w:tc>
          <w:tcPr>
            <w:tcW w:w="2417" w:type="dxa"/>
          </w:tcPr>
          <w:p w:rsidR="00C810EF" w:rsidRDefault="00E731A7">
            <w:pPr>
              <w:pStyle w:val="TableParagraph"/>
              <w:spacing w:before="120"/>
              <w:ind w:left="342"/>
              <w:rPr>
                <w:b/>
                <w:i/>
              </w:rPr>
            </w:pPr>
            <w:r>
              <w:rPr>
                <w:b/>
                <w:i/>
                <w:spacing w:val="-2"/>
              </w:rPr>
              <w:t xml:space="preserve">Cognome, </w:t>
            </w:r>
            <w:r>
              <w:rPr>
                <w:b/>
                <w:i/>
                <w:spacing w:val="-4"/>
              </w:rPr>
              <w:t>nome</w:t>
            </w:r>
          </w:p>
        </w:tc>
        <w:tc>
          <w:tcPr>
            <w:tcW w:w="1867" w:type="dxa"/>
          </w:tcPr>
          <w:p w:rsidR="00C810EF" w:rsidRDefault="00E731A7">
            <w:pPr>
              <w:pStyle w:val="TableParagraph"/>
              <w:spacing w:before="120"/>
              <w:ind w:left="338"/>
              <w:rPr>
                <w:b/>
                <w:i/>
              </w:rPr>
            </w:pPr>
            <w:r>
              <w:rPr>
                <w:b/>
                <w:i/>
                <w:spacing w:val="-2"/>
              </w:rPr>
              <w:t>nato/a</w:t>
            </w:r>
            <w:r>
              <w:rPr>
                <w:b/>
                <w:i/>
                <w:spacing w:val="-5"/>
              </w:rPr>
              <w:t xml:space="preserve"> </w:t>
            </w:r>
            <w:r>
              <w:rPr>
                <w:b/>
                <w:i/>
                <w:spacing w:val="-10"/>
              </w:rPr>
              <w:t>a</w:t>
            </w:r>
          </w:p>
        </w:tc>
        <w:tc>
          <w:tcPr>
            <w:tcW w:w="1536" w:type="dxa"/>
          </w:tcPr>
          <w:p w:rsidR="00C810EF" w:rsidRDefault="00E731A7">
            <w:pPr>
              <w:pStyle w:val="TableParagraph"/>
              <w:spacing w:before="120"/>
              <w:ind w:left="338"/>
              <w:rPr>
                <w:b/>
                <w:i/>
              </w:rPr>
            </w:pPr>
            <w:r>
              <w:rPr>
                <w:b/>
                <w:i/>
              </w:rPr>
              <w:t>in</w:t>
            </w:r>
            <w:r>
              <w:rPr>
                <w:b/>
                <w:i/>
                <w:spacing w:val="-3"/>
              </w:rPr>
              <w:t xml:space="preserve"> </w:t>
            </w:r>
            <w:r>
              <w:rPr>
                <w:b/>
                <w:i/>
                <w:spacing w:val="-4"/>
              </w:rPr>
              <w:t>data</w:t>
            </w:r>
          </w:p>
        </w:tc>
        <w:tc>
          <w:tcPr>
            <w:tcW w:w="3680" w:type="dxa"/>
          </w:tcPr>
          <w:p w:rsidR="00C810EF" w:rsidRDefault="00E731A7">
            <w:pPr>
              <w:pStyle w:val="TableParagraph"/>
              <w:spacing w:before="120"/>
              <w:ind w:left="339"/>
              <w:rPr>
                <w:b/>
                <w:i/>
              </w:rPr>
            </w:pPr>
            <w:r>
              <w:rPr>
                <w:b/>
                <w:i/>
                <w:spacing w:val="-2"/>
              </w:rPr>
              <w:t>Residente</w:t>
            </w:r>
          </w:p>
        </w:tc>
      </w:tr>
      <w:tr w:rsidR="00C810EF">
        <w:trPr>
          <w:trHeight w:val="707"/>
        </w:trPr>
        <w:tc>
          <w:tcPr>
            <w:tcW w:w="2417" w:type="dxa"/>
          </w:tcPr>
          <w:p w:rsidR="00C810EF" w:rsidRDefault="00C810EF">
            <w:pPr>
              <w:pStyle w:val="TableParagraph"/>
              <w:rPr>
                <w:rFonts w:ascii="Times New Roman"/>
              </w:rPr>
            </w:pPr>
          </w:p>
        </w:tc>
        <w:tc>
          <w:tcPr>
            <w:tcW w:w="1867" w:type="dxa"/>
          </w:tcPr>
          <w:p w:rsidR="00C810EF" w:rsidRDefault="00C810EF">
            <w:pPr>
              <w:pStyle w:val="TableParagraph"/>
              <w:rPr>
                <w:rFonts w:ascii="Times New Roman"/>
              </w:rPr>
            </w:pPr>
          </w:p>
        </w:tc>
        <w:tc>
          <w:tcPr>
            <w:tcW w:w="1536" w:type="dxa"/>
          </w:tcPr>
          <w:p w:rsidR="00C810EF" w:rsidRDefault="00C810EF">
            <w:pPr>
              <w:pStyle w:val="TableParagraph"/>
              <w:rPr>
                <w:rFonts w:ascii="Times New Roman"/>
              </w:rPr>
            </w:pPr>
          </w:p>
        </w:tc>
        <w:tc>
          <w:tcPr>
            <w:tcW w:w="3680" w:type="dxa"/>
          </w:tcPr>
          <w:p w:rsidR="00C810EF" w:rsidRDefault="00C810EF">
            <w:pPr>
              <w:pStyle w:val="TableParagraph"/>
              <w:rPr>
                <w:rFonts w:ascii="Times New Roman"/>
              </w:rPr>
            </w:pPr>
          </w:p>
        </w:tc>
      </w:tr>
    </w:tbl>
    <w:p w:rsidR="00C810EF" w:rsidRDefault="00C810EF">
      <w:pPr>
        <w:pStyle w:val="Corpodeltesto"/>
        <w:rPr>
          <w:b/>
          <w:i/>
        </w:rPr>
      </w:pPr>
    </w:p>
    <w:p w:rsidR="00C810EF" w:rsidRDefault="00E731A7" w:rsidP="008C63FA">
      <w:pPr>
        <w:pStyle w:val="Paragrafoelenco"/>
        <w:numPr>
          <w:ilvl w:val="0"/>
          <w:numId w:val="9"/>
        </w:numPr>
        <w:tabs>
          <w:tab w:val="left" w:pos="766"/>
        </w:tabs>
        <w:spacing w:before="1"/>
        <w:jc w:val="both"/>
      </w:pPr>
      <w:r>
        <w:rPr>
          <w:spacing w:val="-2"/>
        </w:rPr>
        <w:t>che</w:t>
      </w:r>
      <w:r>
        <w:rPr>
          <w:spacing w:val="1"/>
        </w:rPr>
        <w:t xml:space="preserve"> </w:t>
      </w:r>
      <w:r>
        <w:rPr>
          <w:spacing w:val="-2"/>
        </w:rPr>
        <w:t>nell’anno antecedente</w:t>
      </w:r>
      <w:r>
        <w:rPr>
          <w:spacing w:val="-6"/>
        </w:rPr>
        <w:t xml:space="preserve"> </w:t>
      </w:r>
      <w:r>
        <w:rPr>
          <w:spacing w:val="-2"/>
        </w:rPr>
        <w:t>la</w:t>
      </w:r>
      <w:r>
        <w:t xml:space="preserve"> </w:t>
      </w:r>
      <w:r>
        <w:rPr>
          <w:spacing w:val="-2"/>
        </w:rPr>
        <w:t>data</w:t>
      </w:r>
      <w:r>
        <w:rPr>
          <w:spacing w:val="1"/>
        </w:rPr>
        <w:t xml:space="preserve"> </w:t>
      </w:r>
      <w:r>
        <w:rPr>
          <w:spacing w:val="-2"/>
        </w:rPr>
        <w:t>di</w:t>
      </w:r>
      <w:r>
        <w:rPr>
          <w:spacing w:val="-1"/>
        </w:rPr>
        <w:t xml:space="preserve"> </w:t>
      </w:r>
      <w:r>
        <w:rPr>
          <w:spacing w:val="-2"/>
        </w:rPr>
        <w:t>pubblicazione</w:t>
      </w:r>
      <w:r>
        <w:t xml:space="preserve"> </w:t>
      </w:r>
      <w:r>
        <w:rPr>
          <w:spacing w:val="-2"/>
        </w:rPr>
        <w:t>della</w:t>
      </w:r>
      <w:r>
        <w:t xml:space="preserve"> </w:t>
      </w:r>
      <w:r>
        <w:rPr>
          <w:spacing w:val="-2"/>
        </w:rPr>
        <w:t>presente</w:t>
      </w:r>
      <w:r>
        <w:rPr>
          <w:spacing w:val="2"/>
        </w:rPr>
        <w:t xml:space="preserve"> </w:t>
      </w:r>
      <w:r w:rsidR="00980512">
        <w:rPr>
          <w:spacing w:val="-2"/>
        </w:rPr>
        <w:t>procedura</w:t>
      </w:r>
      <w:r>
        <w:rPr>
          <w:spacing w:val="-2"/>
        </w:rPr>
        <w:t>:</w:t>
      </w:r>
    </w:p>
    <w:p w:rsidR="00C810EF" w:rsidRDefault="00E731A7">
      <w:pPr>
        <w:pStyle w:val="Paragrafoelenco"/>
        <w:numPr>
          <w:ilvl w:val="0"/>
          <w:numId w:val="8"/>
        </w:numPr>
        <w:tabs>
          <w:tab w:val="left" w:pos="1085"/>
        </w:tabs>
        <w:spacing w:before="121"/>
        <w:ind w:left="1085" w:hanging="635"/>
        <w:jc w:val="left"/>
      </w:pPr>
      <w:r>
        <w:rPr>
          <w:b/>
          <w:spacing w:val="-2"/>
          <w:u w:val="single"/>
        </w:rPr>
        <w:t>non</w:t>
      </w:r>
      <w:r>
        <w:rPr>
          <w:b/>
          <w:spacing w:val="-7"/>
          <w:u w:val="single"/>
        </w:rPr>
        <w:t xml:space="preserve"> </w:t>
      </w:r>
      <w:r>
        <w:rPr>
          <w:b/>
          <w:spacing w:val="-2"/>
          <w:u w:val="single"/>
        </w:rPr>
        <w:t>sono</w:t>
      </w:r>
      <w:r>
        <w:rPr>
          <w:b/>
          <w:spacing w:val="-7"/>
          <w:u w:val="single"/>
        </w:rPr>
        <w:t xml:space="preserve"> </w:t>
      </w:r>
      <w:r>
        <w:rPr>
          <w:b/>
          <w:spacing w:val="-2"/>
          <w:u w:val="single"/>
        </w:rPr>
        <w:t>cessati</w:t>
      </w:r>
      <w:r>
        <w:rPr>
          <w:b/>
          <w:spacing w:val="2"/>
          <w:u w:val="single"/>
        </w:rPr>
        <w:t xml:space="preserve"> </w:t>
      </w:r>
      <w:r>
        <w:rPr>
          <w:spacing w:val="-2"/>
        </w:rPr>
        <w:t>dalla</w:t>
      </w:r>
      <w:r>
        <w:rPr>
          <w:spacing w:val="-4"/>
        </w:rPr>
        <w:t xml:space="preserve"> </w:t>
      </w:r>
      <w:r>
        <w:rPr>
          <w:spacing w:val="-2"/>
        </w:rPr>
        <w:t>carica</w:t>
      </w:r>
      <w:r>
        <w:rPr>
          <w:spacing w:val="4"/>
        </w:rPr>
        <w:t xml:space="preserve"> </w:t>
      </w:r>
      <w:r>
        <w:rPr>
          <w:spacing w:val="-2"/>
        </w:rPr>
        <w:t>soggetti</w:t>
      </w:r>
      <w:r>
        <w:rPr>
          <w:spacing w:val="-4"/>
        </w:rPr>
        <w:t xml:space="preserve"> </w:t>
      </w:r>
      <w:r>
        <w:rPr>
          <w:spacing w:val="-2"/>
        </w:rPr>
        <w:t>indicati</w:t>
      </w:r>
      <w:r>
        <w:rPr>
          <w:spacing w:val="-3"/>
        </w:rPr>
        <w:t xml:space="preserve"> </w:t>
      </w:r>
      <w:r>
        <w:rPr>
          <w:spacing w:val="-2"/>
        </w:rPr>
        <w:t>all’art.94,</w:t>
      </w:r>
      <w:r>
        <w:rPr>
          <w:spacing w:val="2"/>
        </w:rPr>
        <w:t xml:space="preserve"> </w:t>
      </w:r>
      <w:r>
        <w:rPr>
          <w:spacing w:val="-2"/>
        </w:rPr>
        <w:t>comma</w:t>
      </w:r>
      <w:r>
        <w:rPr>
          <w:spacing w:val="-9"/>
        </w:rPr>
        <w:t xml:space="preserve"> </w:t>
      </w:r>
      <w:r>
        <w:rPr>
          <w:spacing w:val="-2"/>
        </w:rPr>
        <w:t>3</w:t>
      </w:r>
      <w:r>
        <w:rPr>
          <w:spacing w:val="2"/>
        </w:rPr>
        <w:t xml:space="preserve"> </w:t>
      </w:r>
      <w:r>
        <w:rPr>
          <w:spacing w:val="-2"/>
        </w:rPr>
        <w:t>del</w:t>
      </w:r>
      <w:r>
        <w:rPr>
          <w:spacing w:val="-3"/>
        </w:rPr>
        <w:t xml:space="preserve"> </w:t>
      </w:r>
      <w:r>
        <w:rPr>
          <w:spacing w:val="-2"/>
        </w:rPr>
        <w:t>Codice;</w:t>
      </w:r>
    </w:p>
    <w:p w:rsidR="00C810EF" w:rsidRDefault="00E731A7">
      <w:pPr>
        <w:pStyle w:val="Paragrafoelenco"/>
        <w:numPr>
          <w:ilvl w:val="0"/>
          <w:numId w:val="8"/>
        </w:numPr>
        <w:tabs>
          <w:tab w:val="left" w:pos="1085"/>
        </w:tabs>
        <w:spacing w:before="26"/>
        <w:ind w:left="1085" w:hanging="635"/>
        <w:jc w:val="left"/>
      </w:pPr>
      <w:r>
        <w:rPr>
          <w:b/>
          <w:spacing w:val="-2"/>
          <w:u w:val="single"/>
        </w:rPr>
        <w:t>sono</w:t>
      </w:r>
      <w:r>
        <w:rPr>
          <w:b/>
          <w:spacing w:val="-10"/>
          <w:u w:val="single"/>
        </w:rPr>
        <w:t xml:space="preserve"> </w:t>
      </w:r>
      <w:r>
        <w:rPr>
          <w:b/>
          <w:spacing w:val="-2"/>
          <w:u w:val="single"/>
        </w:rPr>
        <w:t>cessati</w:t>
      </w:r>
      <w:r>
        <w:rPr>
          <w:b/>
          <w:spacing w:val="9"/>
          <w:u w:val="single"/>
        </w:rPr>
        <w:t xml:space="preserve"> </w:t>
      </w:r>
      <w:r>
        <w:rPr>
          <w:spacing w:val="-2"/>
        </w:rPr>
        <w:t>dalla</w:t>
      </w:r>
      <w:r>
        <w:rPr>
          <w:spacing w:val="-1"/>
        </w:rPr>
        <w:t xml:space="preserve"> </w:t>
      </w:r>
      <w:r>
        <w:rPr>
          <w:spacing w:val="-2"/>
        </w:rPr>
        <w:t>carica</w:t>
      </w:r>
      <w:r>
        <w:rPr>
          <w:spacing w:val="2"/>
        </w:rPr>
        <w:t xml:space="preserve"> </w:t>
      </w:r>
      <w:r>
        <w:rPr>
          <w:spacing w:val="-2"/>
        </w:rPr>
        <w:t>i</w:t>
      </w:r>
      <w:r>
        <w:rPr>
          <w:spacing w:val="-6"/>
        </w:rPr>
        <w:t xml:space="preserve"> </w:t>
      </w:r>
      <w:r>
        <w:rPr>
          <w:spacing w:val="-2"/>
        </w:rPr>
        <w:t>soggetti,</w:t>
      </w:r>
      <w:r>
        <w:rPr>
          <w:spacing w:val="-3"/>
        </w:rPr>
        <w:t xml:space="preserve"> </w:t>
      </w:r>
      <w:r>
        <w:rPr>
          <w:spacing w:val="-2"/>
        </w:rPr>
        <w:t>indicati</w:t>
      </w:r>
      <w:r>
        <w:t xml:space="preserve"> </w:t>
      </w:r>
      <w:r>
        <w:rPr>
          <w:spacing w:val="-2"/>
        </w:rPr>
        <w:t>all’art.94,</w:t>
      </w:r>
      <w:r>
        <w:rPr>
          <w:spacing w:val="-3"/>
        </w:rPr>
        <w:t xml:space="preserve"> </w:t>
      </w:r>
      <w:r>
        <w:rPr>
          <w:spacing w:val="-2"/>
        </w:rPr>
        <w:t>comma</w:t>
      </w:r>
      <w:r>
        <w:rPr>
          <w:spacing w:val="-9"/>
        </w:rPr>
        <w:t xml:space="preserve"> </w:t>
      </w:r>
      <w:r>
        <w:rPr>
          <w:spacing w:val="-2"/>
        </w:rPr>
        <w:t>3</w:t>
      </w:r>
      <w:r>
        <w:t xml:space="preserve"> </w:t>
      </w:r>
      <w:r>
        <w:rPr>
          <w:spacing w:val="-2"/>
        </w:rPr>
        <w:t>del</w:t>
      </w:r>
      <w:r>
        <w:t xml:space="preserve"> </w:t>
      </w:r>
      <w:r>
        <w:rPr>
          <w:spacing w:val="-2"/>
        </w:rPr>
        <w:t>Codice:</w:t>
      </w:r>
    </w:p>
    <w:p w:rsidR="00C810EF" w:rsidRDefault="00C810EF">
      <w:pPr>
        <w:pStyle w:val="Corpodeltesto"/>
        <w:spacing w:before="105"/>
        <w:rPr>
          <w:sz w:val="20"/>
        </w:rPr>
      </w:pPr>
    </w:p>
    <w:tbl>
      <w:tblPr>
        <w:tblStyle w:val="TableNormal"/>
        <w:tblW w:w="0" w:type="auto"/>
        <w:tblInd w:w="38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06"/>
        <w:gridCol w:w="1783"/>
        <w:gridCol w:w="1512"/>
        <w:gridCol w:w="1997"/>
        <w:gridCol w:w="1836"/>
      </w:tblGrid>
      <w:tr w:rsidR="00C810EF">
        <w:trPr>
          <w:trHeight w:val="525"/>
        </w:trPr>
        <w:tc>
          <w:tcPr>
            <w:tcW w:w="2506" w:type="dxa"/>
          </w:tcPr>
          <w:p w:rsidR="00C810EF" w:rsidRDefault="00E731A7">
            <w:pPr>
              <w:pStyle w:val="TableParagraph"/>
              <w:spacing w:before="120"/>
              <w:ind w:left="342"/>
              <w:rPr>
                <w:b/>
                <w:i/>
              </w:rPr>
            </w:pPr>
            <w:r>
              <w:rPr>
                <w:b/>
                <w:i/>
                <w:spacing w:val="-2"/>
              </w:rPr>
              <w:t xml:space="preserve">Cognome, </w:t>
            </w:r>
            <w:r>
              <w:rPr>
                <w:b/>
                <w:i/>
                <w:spacing w:val="-4"/>
              </w:rPr>
              <w:t>nome</w:t>
            </w:r>
          </w:p>
        </w:tc>
        <w:tc>
          <w:tcPr>
            <w:tcW w:w="1783" w:type="dxa"/>
          </w:tcPr>
          <w:p w:rsidR="00C810EF" w:rsidRDefault="00E731A7">
            <w:pPr>
              <w:pStyle w:val="TableParagraph"/>
              <w:spacing w:before="120"/>
              <w:ind w:left="343"/>
              <w:rPr>
                <w:b/>
                <w:i/>
              </w:rPr>
            </w:pPr>
            <w:r>
              <w:rPr>
                <w:b/>
                <w:i/>
                <w:spacing w:val="-2"/>
              </w:rPr>
              <w:t>nato/a</w:t>
            </w:r>
            <w:r>
              <w:rPr>
                <w:b/>
                <w:i/>
                <w:spacing w:val="-5"/>
              </w:rPr>
              <w:t xml:space="preserve"> </w:t>
            </w:r>
            <w:r>
              <w:rPr>
                <w:b/>
                <w:i/>
                <w:spacing w:val="-10"/>
              </w:rPr>
              <w:t>a</w:t>
            </w:r>
          </w:p>
        </w:tc>
        <w:tc>
          <w:tcPr>
            <w:tcW w:w="1512" w:type="dxa"/>
          </w:tcPr>
          <w:p w:rsidR="00C810EF" w:rsidRDefault="00E731A7">
            <w:pPr>
              <w:pStyle w:val="TableParagraph"/>
              <w:spacing w:before="120"/>
              <w:ind w:left="343"/>
              <w:rPr>
                <w:b/>
                <w:i/>
              </w:rPr>
            </w:pPr>
            <w:r>
              <w:rPr>
                <w:b/>
                <w:i/>
              </w:rPr>
              <w:t>in</w:t>
            </w:r>
            <w:r>
              <w:rPr>
                <w:b/>
                <w:i/>
                <w:spacing w:val="-3"/>
              </w:rPr>
              <w:t xml:space="preserve"> </w:t>
            </w:r>
            <w:r>
              <w:rPr>
                <w:b/>
                <w:i/>
                <w:spacing w:val="-4"/>
              </w:rPr>
              <w:t>data</w:t>
            </w:r>
          </w:p>
        </w:tc>
        <w:tc>
          <w:tcPr>
            <w:tcW w:w="1997" w:type="dxa"/>
          </w:tcPr>
          <w:p w:rsidR="00C810EF" w:rsidRDefault="00E731A7">
            <w:pPr>
              <w:pStyle w:val="TableParagraph"/>
              <w:spacing w:before="120"/>
              <w:ind w:left="341"/>
              <w:rPr>
                <w:b/>
                <w:i/>
              </w:rPr>
            </w:pPr>
            <w:r>
              <w:rPr>
                <w:b/>
                <w:i/>
                <w:spacing w:val="-2"/>
              </w:rPr>
              <w:t>Carica ricoperta</w:t>
            </w:r>
          </w:p>
        </w:tc>
        <w:tc>
          <w:tcPr>
            <w:tcW w:w="1836" w:type="dxa"/>
          </w:tcPr>
          <w:p w:rsidR="00C810EF" w:rsidRDefault="00E731A7">
            <w:pPr>
              <w:pStyle w:val="TableParagraph"/>
              <w:spacing w:before="120"/>
              <w:ind w:left="339"/>
              <w:rPr>
                <w:b/>
                <w:i/>
              </w:rPr>
            </w:pPr>
            <w:r>
              <w:rPr>
                <w:b/>
                <w:i/>
              </w:rPr>
              <w:t>fino</w:t>
            </w:r>
            <w:r>
              <w:rPr>
                <w:b/>
                <w:i/>
                <w:spacing w:val="-15"/>
              </w:rPr>
              <w:t xml:space="preserve"> </w:t>
            </w:r>
            <w:r>
              <w:rPr>
                <w:b/>
                <w:i/>
              </w:rPr>
              <w:t>alla</w:t>
            </w:r>
            <w:r>
              <w:rPr>
                <w:b/>
                <w:i/>
                <w:spacing w:val="-11"/>
              </w:rPr>
              <w:t xml:space="preserve"> </w:t>
            </w:r>
            <w:r>
              <w:rPr>
                <w:b/>
                <w:i/>
                <w:spacing w:val="-4"/>
              </w:rPr>
              <w:t>data</w:t>
            </w:r>
          </w:p>
        </w:tc>
      </w:tr>
      <w:tr w:rsidR="00C810EF">
        <w:trPr>
          <w:trHeight w:val="708"/>
        </w:trPr>
        <w:tc>
          <w:tcPr>
            <w:tcW w:w="2506" w:type="dxa"/>
          </w:tcPr>
          <w:p w:rsidR="00C810EF" w:rsidRDefault="00C810EF">
            <w:pPr>
              <w:pStyle w:val="TableParagraph"/>
              <w:rPr>
                <w:rFonts w:ascii="Times New Roman"/>
              </w:rPr>
            </w:pPr>
          </w:p>
        </w:tc>
        <w:tc>
          <w:tcPr>
            <w:tcW w:w="1783" w:type="dxa"/>
          </w:tcPr>
          <w:p w:rsidR="00C810EF" w:rsidRDefault="00C810EF">
            <w:pPr>
              <w:pStyle w:val="TableParagraph"/>
              <w:rPr>
                <w:rFonts w:ascii="Times New Roman"/>
              </w:rPr>
            </w:pPr>
          </w:p>
        </w:tc>
        <w:tc>
          <w:tcPr>
            <w:tcW w:w="1512" w:type="dxa"/>
          </w:tcPr>
          <w:p w:rsidR="00C810EF" w:rsidRDefault="00C810EF">
            <w:pPr>
              <w:pStyle w:val="TableParagraph"/>
              <w:rPr>
                <w:rFonts w:ascii="Times New Roman"/>
              </w:rPr>
            </w:pPr>
          </w:p>
        </w:tc>
        <w:tc>
          <w:tcPr>
            <w:tcW w:w="1997" w:type="dxa"/>
          </w:tcPr>
          <w:p w:rsidR="00C810EF" w:rsidRDefault="00C810EF">
            <w:pPr>
              <w:pStyle w:val="TableParagraph"/>
              <w:rPr>
                <w:rFonts w:ascii="Times New Roman"/>
              </w:rPr>
            </w:pPr>
          </w:p>
        </w:tc>
        <w:tc>
          <w:tcPr>
            <w:tcW w:w="1836" w:type="dxa"/>
          </w:tcPr>
          <w:p w:rsidR="00C810EF" w:rsidRDefault="00C810EF">
            <w:pPr>
              <w:pStyle w:val="TableParagraph"/>
              <w:rPr>
                <w:rFonts w:ascii="Times New Roman"/>
              </w:rPr>
            </w:pPr>
          </w:p>
        </w:tc>
      </w:tr>
    </w:tbl>
    <w:p w:rsidR="00C810EF" w:rsidRDefault="00C810EF">
      <w:pPr>
        <w:pStyle w:val="Corpodeltesto"/>
        <w:spacing w:before="250"/>
      </w:pPr>
    </w:p>
    <w:p w:rsidR="00C810EF" w:rsidRDefault="00E731A7" w:rsidP="00B47BB4">
      <w:pPr>
        <w:pStyle w:val="Paragrafoelenco"/>
        <w:numPr>
          <w:ilvl w:val="0"/>
          <w:numId w:val="9"/>
        </w:numPr>
        <w:tabs>
          <w:tab w:val="left" w:pos="587"/>
        </w:tabs>
        <w:spacing w:line="355" w:lineRule="auto"/>
        <w:ind w:right="248"/>
        <w:jc w:val="both"/>
      </w:pPr>
      <w:r w:rsidRPr="000333B9">
        <w:t>dichiara di non incorrere nelle cause di esclusione di cui all’art. 94, comma 5 lett. e) e f) del Codice;</w:t>
      </w:r>
    </w:p>
    <w:p w:rsidR="00C810EF" w:rsidRDefault="00E731A7" w:rsidP="00B47BB4">
      <w:pPr>
        <w:pStyle w:val="Paragrafoelenco"/>
        <w:numPr>
          <w:ilvl w:val="0"/>
          <w:numId w:val="9"/>
        </w:numPr>
        <w:tabs>
          <w:tab w:val="left" w:pos="587"/>
        </w:tabs>
        <w:spacing w:line="355" w:lineRule="auto"/>
        <w:ind w:right="248"/>
        <w:jc w:val="both"/>
      </w:pPr>
      <w:r>
        <w:tab/>
        <w:t xml:space="preserve">accetta, senza condizione o riserva alcuna, tutte le norme e disposizioni contenute nella documentazione </w:t>
      </w:r>
      <w:r w:rsidRPr="00B47BB4">
        <w:t>gara;</w:t>
      </w:r>
    </w:p>
    <w:p w:rsidR="00C810EF" w:rsidRDefault="00E731A7" w:rsidP="00AF2EB3">
      <w:pPr>
        <w:pStyle w:val="Paragrafoelenco"/>
        <w:numPr>
          <w:ilvl w:val="0"/>
          <w:numId w:val="9"/>
        </w:numPr>
        <w:tabs>
          <w:tab w:val="left" w:pos="587"/>
        </w:tabs>
        <w:spacing w:line="355" w:lineRule="auto"/>
        <w:ind w:right="248"/>
        <w:jc w:val="both"/>
      </w:pPr>
      <w:r w:rsidRPr="00B47BB4">
        <w:t xml:space="preserve">(eventuale) </w:t>
      </w:r>
      <w:r>
        <w:t>Per</w:t>
      </w:r>
      <w:r w:rsidRPr="00B47BB4">
        <w:t xml:space="preserve"> </w:t>
      </w:r>
      <w:r>
        <w:t>gli</w:t>
      </w:r>
      <w:r w:rsidRPr="00B47BB4">
        <w:t xml:space="preserve"> </w:t>
      </w:r>
      <w:r>
        <w:t>operatori</w:t>
      </w:r>
      <w:r w:rsidRPr="00B47BB4">
        <w:t xml:space="preserve"> </w:t>
      </w:r>
      <w:r>
        <w:t>economici</w:t>
      </w:r>
      <w:r w:rsidRPr="00B47BB4">
        <w:t xml:space="preserve"> </w:t>
      </w:r>
      <w:r>
        <w:t>aventi</w:t>
      </w:r>
      <w:r w:rsidRPr="00B47BB4">
        <w:t xml:space="preserve"> </w:t>
      </w:r>
      <w:r>
        <w:t>sede,</w:t>
      </w:r>
      <w:r w:rsidRPr="00B47BB4">
        <w:t xml:space="preserve"> </w:t>
      </w:r>
      <w:r>
        <w:t>residenza</w:t>
      </w:r>
      <w:r w:rsidRPr="00B47BB4">
        <w:t xml:space="preserve"> </w:t>
      </w:r>
      <w:r>
        <w:t>o</w:t>
      </w:r>
      <w:r w:rsidRPr="00B47BB4">
        <w:t xml:space="preserve"> </w:t>
      </w:r>
      <w:r>
        <w:t>domicilio</w:t>
      </w:r>
      <w:r w:rsidRPr="00B47BB4">
        <w:t xml:space="preserve"> </w:t>
      </w:r>
      <w:r>
        <w:t>nei</w:t>
      </w:r>
      <w:r w:rsidRPr="00B47BB4">
        <w:t xml:space="preserve"> </w:t>
      </w:r>
      <w:r>
        <w:t>paesi</w:t>
      </w:r>
      <w:r w:rsidRPr="00B47BB4">
        <w:t xml:space="preserve"> </w:t>
      </w:r>
      <w:r>
        <w:t>inseriti</w:t>
      </w:r>
      <w:r w:rsidRPr="00B47BB4">
        <w:t xml:space="preserve"> </w:t>
      </w:r>
      <w:r>
        <w:t>nelle</w:t>
      </w:r>
      <w:r w:rsidRPr="00B47BB4">
        <w:t xml:space="preserve"> c.d.</w:t>
      </w:r>
      <w:r w:rsidR="00AF2EB3">
        <w:t xml:space="preserve"> </w:t>
      </w:r>
      <w:r w:rsidRPr="00AF2EB3">
        <w:rPr>
          <w:spacing w:val="-2"/>
        </w:rPr>
        <w:t>“</w:t>
      </w:r>
      <w:proofErr w:type="spellStart"/>
      <w:r w:rsidRPr="00AF2EB3">
        <w:rPr>
          <w:b/>
          <w:spacing w:val="-2"/>
          <w:u w:val="single"/>
        </w:rPr>
        <w:t>black</w:t>
      </w:r>
      <w:proofErr w:type="spellEnd"/>
      <w:r w:rsidRPr="00AF2EB3">
        <w:rPr>
          <w:b/>
          <w:spacing w:val="-8"/>
          <w:u w:val="single"/>
        </w:rPr>
        <w:t xml:space="preserve"> </w:t>
      </w:r>
      <w:proofErr w:type="spellStart"/>
      <w:r w:rsidRPr="00AF2EB3">
        <w:rPr>
          <w:b/>
          <w:spacing w:val="-2"/>
          <w:u w:val="single"/>
        </w:rPr>
        <w:t>list</w:t>
      </w:r>
      <w:proofErr w:type="spellEnd"/>
      <w:r w:rsidRPr="00AF2EB3">
        <w:rPr>
          <w:spacing w:val="-2"/>
        </w:rPr>
        <w:t>”:</w:t>
      </w:r>
    </w:p>
    <w:p w:rsidR="00C810EF" w:rsidRDefault="00E731A7">
      <w:pPr>
        <w:pStyle w:val="Paragrafoelenco"/>
        <w:numPr>
          <w:ilvl w:val="0"/>
          <w:numId w:val="7"/>
        </w:numPr>
        <w:tabs>
          <w:tab w:val="left" w:pos="855"/>
        </w:tabs>
        <w:spacing w:before="119" w:line="340" w:lineRule="auto"/>
        <w:ind w:right="248" w:firstLine="0"/>
      </w:pPr>
      <w:r>
        <w:t>dichiara di essere in possesso dell’autorizzazione in corso di validità rilasciata ai sensi del D.M. 14 dicembre 2010 del Ministero dell’economia e delle finanze (ai sensi dell’art. 37 del D.L. 3 maggio 2010, n. 78,</w:t>
      </w:r>
      <w:r>
        <w:rPr>
          <w:spacing w:val="80"/>
        </w:rPr>
        <w:t xml:space="preserve"> </w:t>
      </w:r>
      <w:proofErr w:type="spellStart"/>
      <w:r>
        <w:t>conv</w:t>
      </w:r>
      <w:proofErr w:type="spellEnd"/>
      <w:r>
        <w:t>. in L. 122/2010);</w:t>
      </w:r>
    </w:p>
    <w:p w:rsidR="00C810EF" w:rsidRDefault="00E731A7" w:rsidP="00CE4840">
      <w:pPr>
        <w:spacing w:before="181"/>
        <w:ind w:left="591"/>
        <w:rPr>
          <w:i/>
        </w:rPr>
      </w:pPr>
      <w:r>
        <w:rPr>
          <w:i/>
          <w:spacing w:val="-2"/>
          <w:u w:val="single"/>
        </w:rPr>
        <w:t>oppure</w:t>
      </w:r>
    </w:p>
    <w:p w:rsidR="00C810EF" w:rsidRDefault="00E731A7">
      <w:pPr>
        <w:pStyle w:val="Paragrafoelenco"/>
        <w:numPr>
          <w:ilvl w:val="0"/>
          <w:numId w:val="7"/>
        </w:numPr>
        <w:tabs>
          <w:tab w:val="left" w:pos="821"/>
        </w:tabs>
        <w:spacing w:before="1" w:line="326" w:lineRule="auto"/>
        <w:ind w:left="589" w:right="107" w:firstLine="0"/>
      </w:pPr>
      <w:r>
        <w:t xml:space="preserve">dichiara di aver presentato domanda di autorizzazione ai sensi dell’art. 1 comma 3 del </w:t>
      </w:r>
      <w:proofErr w:type="spellStart"/>
      <w:r>
        <w:t>d.m.</w:t>
      </w:r>
      <w:proofErr w:type="spellEnd"/>
      <w:r>
        <w:t xml:space="preserve"> 14.12.2010</w:t>
      </w:r>
      <w:r>
        <w:rPr>
          <w:spacing w:val="40"/>
        </w:rPr>
        <w:t xml:space="preserve"> </w:t>
      </w:r>
      <w:r>
        <w:t>e allega copia</w:t>
      </w:r>
      <w:r>
        <w:rPr>
          <w:spacing w:val="-1"/>
        </w:rPr>
        <w:t xml:space="preserve"> </w:t>
      </w:r>
      <w:r>
        <w:t>conforme dell’istanza di autorizzazione inviata al</w:t>
      </w:r>
      <w:r>
        <w:rPr>
          <w:spacing w:val="-1"/>
        </w:rPr>
        <w:t xml:space="preserve"> </w:t>
      </w:r>
      <w:r>
        <w:t>Ministero;</w:t>
      </w:r>
    </w:p>
    <w:p w:rsidR="00C810EF" w:rsidRPr="00B47BB4" w:rsidRDefault="00E731A7" w:rsidP="00B47BB4">
      <w:pPr>
        <w:pStyle w:val="Paragrafoelenco"/>
        <w:numPr>
          <w:ilvl w:val="0"/>
          <w:numId w:val="9"/>
        </w:numPr>
        <w:tabs>
          <w:tab w:val="left" w:pos="587"/>
        </w:tabs>
        <w:spacing w:line="355" w:lineRule="auto"/>
        <w:ind w:right="248"/>
        <w:jc w:val="both"/>
      </w:pPr>
      <w:r w:rsidRPr="00B47BB4">
        <w:t>(eventuale) Per gli operatori economici non residenti e privi di stabile organizzazione in Italia</w:t>
      </w:r>
    </w:p>
    <w:p w:rsidR="00C810EF" w:rsidRDefault="00E731A7" w:rsidP="00DF6F69">
      <w:pPr>
        <w:pStyle w:val="Paragrafoelenco"/>
        <w:numPr>
          <w:ilvl w:val="0"/>
          <w:numId w:val="7"/>
        </w:numPr>
        <w:tabs>
          <w:tab w:val="left" w:pos="821"/>
        </w:tabs>
        <w:spacing w:before="1" w:line="326" w:lineRule="auto"/>
        <w:ind w:left="589" w:right="107" w:firstLine="0"/>
      </w:pPr>
      <w:r>
        <w:t>si impegna ad uniformarsi, in caso di aggiudicazione, alla disciplina di cui agli articoli 17, comma 2, e</w:t>
      </w:r>
      <w:r w:rsidRPr="00B47BB4">
        <w:t xml:space="preserve"> </w:t>
      </w:r>
      <w:r>
        <w:t>53, comma 3 del d.p.r. 633/1972 e a comunicare alla stazione appaltante la nomina del proprio</w:t>
      </w:r>
      <w:r w:rsidRPr="00B47BB4">
        <w:t xml:space="preserve"> </w:t>
      </w:r>
      <w:r>
        <w:t xml:space="preserve">rappresentante </w:t>
      </w:r>
      <w:r>
        <w:lastRenderedPageBreak/>
        <w:t>fiscale, nelle forme di legge;</w:t>
      </w:r>
    </w:p>
    <w:p w:rsidR="00C810EF" w:rsidRDefault="00E731A7" w:rsidP="00B47BB4">
      <w:pPr>
        <w:pStyle w:val="Paragrafoelenco"/>
        <w:numPr>
          <w:ilvl w:val="0"/>
          <w:numId w:val="9"/>
        </w:numPr>
        <w:tabs>
          <w:tab w:val="left" w:pos="587"/>
        </w:tabs>
        <w:spacing w:line="355" w:lineRule="auto"/>
        <w:ind w:right="248"/>
        <w:jc w:val="both"/>
      </w:pPr>
      <w:r w:rsidRPr="00B47BB4">
        <w:t>di rispettare, all’interno della propria azienda,</w:t>
      </w:r>
      <w:r>
        <w:t xml:space="preserve"> </w:t>
      </w:r>
      <w:r w:rsidRPr="00B47BB4">
        <w:t>gli obblighi di sicurezza previsti dalla normativa vigente;</w:t>
      </w:r>
    </w:p>
    <w:p w:rsidR="00C810EF" w:rsidRDefault="00E731A7" w:rsidP="00B47BB4">
      <w:pPr>
        <w:pStyle w:val="Paragrafoelenco"/>
        <w:numPr>
          <w:ilvl w:val="0"/>
          <w:numId w:val="9"/>
        </w:numPr>
        <w:tabs>
          <w:tab w:val="left" w:pos="587"/>
        </w:tabs>
        <w:spacing w:line="355" w:lineRule="auto"/>
        <w:ind w:right="248"/>
        <w:jc w:val="both"/>
      </w:pPr>
      <w:r>
        <w:t>che</w:t>
      </w:r>
      <w:r w:rsidRPr="00B47BB4">
        <w:t xml:space="preserve"> </w:t>
      </w:r>
      <w:r>
        <w:t>l’impresa</w:t>
      </w:r>
      <w:r w:rsidRPr="00B47BB4">
        <w:t xml:space="preserve"> </w:t>
      </w:r>
      <w:r>
        <w:t>non</w:t>
      </w:r>
      <w:r w:rsidRPr="00B47BB4">
        <w:t xml:space="preserve"> </w:t>
      </w:r>
      <w:r>
        <w:t>si</w:t>
      </w:r>
      <w:r w:rsidRPr="00B47BB4">
        <w:t xml:space="preserve"> </w:t>
      </w:r>
      <w:r>
        <w:t>trova</w:t>
      </w:r>
      <w:r w:rsidRPr="00B47BB4">
        <w:t xml:space="preserve"> </w:t>
      </w:r>
      <w:r>
        <w:t>nella</w:t>
      </w:r>
      <w:r w:rsidRPr="00B47BB4">
        <w:t xml:space="preserve"> </w:t>
      </w:r>
      <w:r>
        <w:t>situazione,</w:t>
      </w:r>
      <w:r w:rsidRPr="00B47BB4">
        <w:t xml:space="preserve"> </w:t>
      </w:r>
      <w:r>
        <w:t>costituente</w:t>
      </w:r>
      <w:r w:rsidRPr="00B47BB4">
        <w:t xml:space="preserve"> </w:t>
      </w:r>
      <w:r>
        <w:t>causa</w:t>
      </w:r>
      <w:r w:rsidRPr="00B47BB4">
        <w:t xml:space="preserve"> </w:t>
      </w:r>
      <w:r>
        <w:t>di</w:t>
      </w:r>
      <w:r w:rsidRPr="00B47BB4">
        <w:t xml:space="preserve"> </w:t>
      </w:r>
      <w:r>
        <w:t>esclusione</w:t>
      </w:r>
      <w:r w:rsidRPr="00B47BB4">
        <w:t xml:space="preserve"> </w:t>
      </w:r>
      <w:r>
        <w:t>di</w:t>
      </w:r>
      <w:r w:rsidRPr="00B47BB4">
        <w:t xml:space="preserve"> </w:t>
      </w:r>
      <w:r>
        <w:t>allegare</w:t>
      </w:r>
      <w:r w:rsidRPr="00B47BB4">
        <w:t xml:space="preserve"> </w:t>
      </w:r>
      <w:r>
        <w:t>per</w:t>
      </w:r>
      <w:r w:rsidRPr="00B47BB4">
        <w:t xml:space="preserve"> l’affidamento</w:t>
      </w:r>
      <w:r w:rsidR="008C63FA" w:rsidRPr="00B47BB4">
        <w:t xml:space="preserve"> </w:t>
      </w:r>
      <w:r>
        <w:t>dei</w:t>
      </w:r>
      <w:r w:rsidRPr="00B47BB4">
        <w:t xml:space="preserve"> </w:t>
      </w:r>
      <w:r>
        <w:t>lavori</w:t>
      </w:r>
      <w:r w:rsidRPr="00B47BB4">
        <w:t xml:space="preserve"> </w:t>
      </w:r>
      <w:r>
        <w:t>pubblici,</w:t>
      </w:r>
      <w:r w:rsidRPr="00B47BB4">
        <w:t xml:space="preserve"> </w:t>
      </w:r>
      <w:r>
        <w:t>di</w:t>
      </w:r>
      <w:r w:rsidRPr="00B47BB4">
        <w:t xml:space="preserve"> </w:t>
      </w:r>
      <w:r>
        <w:t>cui</w:t>
      </w:r>
      <w:r w:rsidRPr="00B47BB4">
        <w:t xml:space="preserve"> </w:t>
      </w:r>
      <w:r>
        <w:t>alla</w:t>
      </w:r>
      <w:r w:rsidRPr="00B47BB4">
        <w:t xml:space="preserve"> </w:t>
      </w:r>
      <w:r>
        <w:t>Legge</w:t>
      </w:r>
      <w:r w:rsidRPr="00B47BB4">
        <w:t xml:space="preserve"> </w:t>
      </w:r>
      <w:r>
        <w:t>22/11/2002,</w:t>
      </w:r>
      <w:r w:rsidRPr="00B47BB4">
        <w:t xml:space="preserve"> </w:t>
      </w:r>
      <w:r>
        <w:t>n.</w:t>
      </w:r>
      <w:r w:rsidRPr="00B47BB4">
        <w:t xml:space="preserve"> 266;</w:t>
      </w:r>
    </w:p>
    <w:p w:rsidR="00C810EF" w:rsidRDefault="00E731A7" w:rsidP="00B47BB4">
      <w:pPr>
        <w:pStyle w:val="Paragrafoelenco"/>
        <w:numPr>
          <w:ilvl w:val="0"/>
          <w:numId w:val="9"/>
        </w:numPr>
        <w:tabs>
          <w:tab w:val="left" w:pos="587"/>
        </w:tabs>
        <w:spacing w:line="355" w:lineRule="auto"/>
        <w:ind w:right="248"/>
        <w:jc w:val="both"/>
      </w:pPr>
      <w:r w:rsidRPr="00B47BB4">
        <w:t>di mantenere le seguenti posizioni previdenziali ed assicurative:</w:t>
      </w:r>
    </w:p>
    <w:tbl>
      <w:tblPr>
        <w:tblStyle w:val="TableNormal"/>
        <w:tblW w:w="0" w:type="auto"/>
        <w:tblInd w:w="5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81"/>
        <w:gridCol w:w="2346"/>
        <w:gridCol w:w="1907"/>
        <w:gridCol w:w="1902"/>
        <w:gridCol w:w="2647"/>
      </w:tblGrid>
      <w:tr w:rsidR="00C810EF">
        <w:trPr>
          <w:trHeight w:val="1967"/>
        </w:trPr>
        <w:tc>
          <w:tcPr>
            <w:tcW w:w="581" w:type="dxa"/>
          </w:tcPr>
          <w:p w:rsidR="00C810EF" w:rsidRDefault="00E731A7">
            <w:pPr>
              <w:pStyle w:val="TableParagraph"/>
              <w:spacing w:before="110"/>
              <w:ind w:left="292"/>
            </w:pPr>
            <w:r>
              <w:rPr>
                <w:spacing w:val="-10"/>
              </w:rPr>
              <w:t>1</w:t>
            </w:r>
          </w:p>
        </w:tc>
        <w:tc>
          <w:tcPr>
            <w:tcW w:w="2346" w:type="dxa"/>
          </w:tcPr>
          <w:p w:rsidR="00C810EF" w:rsidRDefault="00E731A7">
            <w:pPr>
              <w:pStyle w:val="TableParagraph"/>
              <w:spacing w:before="110"/>
              <w:ind w:left="125" w:right="3"/>
              <w:jc w:val="center"/>
              <w:rPr>
                <w:b/>
              </w:rPr>
            </w:pPr>
            <w:r>
              <w:rPr>
                <w:b/>
                <w:spacing w:val="-4"/>
              </w:rPr>
              <w:t>INAIL</w:t>
            </w:r>
          </w:p>
          <w:p w:rsidR="00C810EF" w:rsidRDefault="00E731A7">
            <w:pPr>
              <w:pStyle w:val="TableParagraph"/>
              <w:spacing w:before="255"/>
              <w:ind w:left="125"/>
              <w:jc w:val="center"/>
              <w:rPr>
                <w:i/>
              </w:rPr>
            </w:pPr>
            <w:r>
              <w:rPr>
                <w:i/>
              </w:rPr>
              <w:t>Codice</w:t>
            </w:r>
            <w:r>
              <w:rPr>
                <w:i/>
                <w:spacing w:val="-12"/>
              </w:rPr>
              <w:t xml:space="preserve"> </w:t>
            </w:r>
            <w:r>
              <w:rPr>
                <w:i/>
                <w:spacing w:val="-2"/>
              </w:rPr>
              <w:t>ditta</w:t>
            </w:r>
          </w:p>
        </w:tc>
        <w:tc>
          <w:tcPr>
            <w:tcW w:w="1907" w:type="dxa"/>
          </w:tcPr>
          <w:p w:rsidR="00C810EF" w:rsidRDefault="00C810EF">
            <w:pPr>
              <w:pStyle w:val="TableParagraph"/>
              <w:rPr>
                <w:rFonts w:ascii="Times New Roman"/>
              </w:rPr>
            </w:pPr>
          </w:p>
        </w:tc>
        <w:tc>
          <w:tcPr>
            <w:tcW w:w="1902" w:type="dxa"/>
          </w:tcPr>
          <w:p w:rsidR="00C810EF" w:rsidRDefault="00E731A7">
            <w:pPr>
              <w:pStyle w:val="TableParagraph"/>
              <w:spacing w:before="110"/>
              <w:ind w:left="117"/>
              <w:jc w:val="center"/>
              <w:rPr>
                <w:b/>
              </w:rPr>
            </w:pPr>
            <w:r>
              <w:rPr>
                <w:b/>
                <w:spacing w:val="-4"/>
              </w:rPr>
              <w:t>INAIL</w:t>
            </w:r>
          </w:p>
          <w:p w:rsidR="00C810EF" w:rsidRDefault="00E731A7">
            <w:pPr>
              <w:pStyle w:val="TableParagraph"/>
              <w:spacing w:before="255" w:line="360" w:lineRule="auto"/>
              <w:ind w:left="120" w:right="718" w:hanging="3"/>
              <w:jc w:val="center"/>
              <w:rPr>
                <w:i/>
              </w:rPr>
            </w:pPr>
            <w:r>
              <w:rPr>
                <w:i/>
                <w:spacing w:val="-2"/>
              </w:rPr>
              <w:t>Posizioni assicurative territoriali</w:t>
            </w:r>
          </w:p>
        </w:tc>
        <w:tc>
          <w:tcPr>
            <w:tcW w:w="2647" w:type="dxa"/>
          </w:tcPr>
          <w:p w:rsidR="00C810EF" w:rsidRDefault="00C810EF">
            <w:pPr>
              <w:pStyle w:val="TableParagraph"/>
              <w:rPr>
                <w:rFonts w:ascii="Times New Roman"/>
              </w:rPr>
            </w:pPr>
          </w:p>
        </w:tc>
      </w:tr>
      <w:tr w:rsidR="00C810EF">
        <w:trPr>
          <w:trHeight w:val="1160"/>
        </w:trPr>
        <w:tc>
          <w:tcPr>
            <w:tcW w:w="581" w:type="dxa"/>
          </w:tcPr>
          <w:p w:rsidR="00C810EF" w:rsidRDefault="00E731A7">
            <w:pPr>
              <w:pStyle w:val="TableParagraph"/>
              <w:spacing w:before="108"/>
              <w:ind w:left="119"/>
            </w:pPr>
            <w:r>
              <w:rPr>
                <w:spacing w:val="-10"/>
              </w:rPr>
              <w:t>2</w:t>
            </w:r>
          </w:p>
        </w:tc>
        <w:tc>
          <w:tcPr>
            <w:tcW w:w="2346" w:type="dxa"/>
          </w:tcPr>
          <w:p w:rsidR="00C810EF" w:rsidRDefault="00E731A7">
            <w:pPr>
              <w:pStyle w:val="TableParagraph"/>
              <w:spacing w:before="108"/>
              <w:ind w:left="117"/>
              <w:rPr>
                <w:b/>
              </w:rPr>
            </w:pPr>
            <w:r>
              <w:rPr>
                <w:b/>
                <w:spacing w:val="-4"/>
              </w:rPr>
              <w:t>INPS</w:t>
            </w:r>
          </w:p>
          <w:p w:rsidR="00C810EF" w:rsidRDefault="00E731A7">
            <w:pPr>
              <w:pStyle w:val="TableParagraph"/>
              <w:spacing w:before="255"/>
              <w:ind w:left="117"/>
              <w:rPr>
                <w:i/>
              </w:rPr>
            </w:pPr>
            <w:r>
              <w:rPr>
                <w:i/>
                <w:spacing w:val="-2"/>
              </w:rPr>
              <w:t>Matricola azienda</w:t>
            </w:r>
          </w:p>
        </w:tc>
        <w:tc>
          <w:tcPr>
            <w:tcW w:w="1907" w:type="dxa"/>
          </w:tcPr>
          <w:p w:rsidR="00C810EF" w:rsidRDefault="00C810EF">
            <w:pPr>
              <w:pStyle w:val="TableParagraph"/>
              <w:rPr>
                <w:rFonts w:ascii="Times New Roman"/>
              </w:rPr>
            </w:pPr>
          </w:p>
        </w:tc>
        <w:tc>
          <w:tcPr>
            <w:tcW w:w="1902" w:type="dxa"/>
          </w:tcPr>
          <w:p w:rsidR="00C810EF" w:rsidRDefault="00E731A7">
            <w:pPr>
              <w:pStyle w:val="TableParagraph"/>
              <w:spacing w:before="108"/>
              <w:ind w:left="113"/>
              <w:rPr>
                <w:b/>
              </w:rPr>
            </w:pPr>
            <w:r>
              <w:rPr>
                <w:b/>
                <w:spacing w:val="-4"/>
              </w:rPr>
              <w:t>INPS</w:t>
            </w:r>
          </w:p>
          <w:p w:rsidR="00C810EF" w:rsidRDefault="00E731A7">
            <w:pPr>
              <w:pStyle w:val="TableParagraph"/>
              <w:spacing w:before="255"/>
              <w:ind w:left="113"/>
              <w:rPr>
                <w:i/>
              </w:rPr>
            </w:pPr>
            <w:r>
              <w:rPr>
                <w:i/>
              </w:rPr>
              <w:t>Sede</w:t>
            </w:r>
            <w:r>
              <w:rPr>
                <w:i/>
                <w:spacing w:val="-5"/>
              </w:rPr>
              <w:t xml:space="preserve"> </w:t>
            </w:r>
            <w:r>
              <w:rPr>
                <w:i/>
                <w:spacing w:val="-2"/>
              </w:rPr>
              <w:t>competente</w:t>
            </w:r>
          </w:p>
        </w:tc>
        <w:tc>
          <w:tcPr>
            <w:tcW w:w="2647" w:type="dxa"/>
          </w:tcPr>
          <w:p w:rsidR="00C810EF" w:rsidRDefault="00C810EF">
            <w:pPr>
              <w:pStyle w:val="TableParagraph"/>
              <w:rPr>
                <w:rFonts w:ascii="Times New Roman"/>
              </w:rPr>
            </w:pPr>
          </w:p>
        </w:tc>
      </w:tr>
      <w:tr w:rsidR="00C810EF">
        <w:trPr>
          <w:trHeight w:val="1965"/>
        </w:trPr>
        <w:tc>
          <w:tcPr>
            <w:tcW w:w="581" w:type="dxa"/>
          </w:tcPr>
          <w:p w:rsidR="00C810EF" w:rsidRDefault="00E731A7">
            <w:pPr>
              <w:pStyle w:val="TableParagraph"/>
              <w:spacing w:before="110"/>
              <w:ind w:left="119"/>
            </w:pPr>
            <w:r>
              <w:rPr>
                <w:spacing w:val="-10"/>
              </w:rPr>
              <w:t>3</w:t>
            </w:r>
          </w:p>
        </w:tc>
        <w:tc>
          <w:tcPr>
            <w:tcW w:w="2346" w:type="dxa"/>
          </w:tcPr>
          <w:p w:rsidR="00C810EF" w:rsidRDefault="00E731A7">
            <w:pPr>
              <w:pStyle w:val="TableParagraph"/>
              <w:spacing w:before="110"/>
              <w:ind w:left="117"/>
              <w:rPr>
                <w:b/>
              </w:rPr>
            </w:pPr>
            <w:r>
              <w:rPr>
                <w:b/>
                <w:spacing w:val="-4"/>
              </w:rPr>
              <w:t>INPS</w:t>
            </w:r>
          </w:p>
          <w:p w:rsidR="00C810EF" w:rsidRDefault="00E731A7">
            <w:pPr>
              <w:pStyle w:val="TableParagraph"/>
              <w:spacing w:before="253" w:line="357" w:lineRule="auto"/>
              <w:ind w:left="117"/>
              <w:rPr>
                <w:i/>
              </w:rPr>
            </w:pPr>
            <w:r>
              <w:rPr>
                <w:i/>
              </w:rPr>
              <w:t xml:space="preserve">Posizione contributiva </w:t>
            </w:r>
            <w:r>
              <w:rPr>
                <w:i/>
                <w:spacing w:val="-2"/>
              </w:rPr>
              <w:t>individuale</w:t>
            </w:r>
            <w:r>
              <w:rPr>
                <w:i/>
                <w:spacing w:val="-11"/>
              </w:rPr>
              <w:t xml:space="preserve"> </w:t>
            </w:r>
            <w:r>
              <w:rPr>
                <w:i/>
                <w:spacing w:val="-2"/>
              </w:rPr>
              <w:t xml:space="preserve">titolare/soci </w:t>
            </w:r>
            <w:r>
              <w:rPr>
                <w:i/>
              </w:rPr>
              <w:t>imprese artigiane</w:t>
            </w:r>
          </w:p>
        </w:tc>
        <w:tc>
          <w:tcPr>
            <w:tcW w:w="1907" w:type="dxa"/>
          </w:tcPr>
          <w:p w:rsidR="00C810EF" w:rsidRDefault="00C810EF">
            <w:pPr>
              <w:pStyle w:val="TableParagraph"/>
              <w:rPr>
                <w:rFonts w:ascii="Times New Roman"/>
              </w:rPr>
            </w:pPr>
          </w:p>
        </w:tc>
        <w:tc>
          <w:tcPr>
            <w:tcW w:w="1902" w:type="dxa"/>
          </w:tcPr>
          <w:p w:rsidR="00C810EF" w:rsidRDefault="00E731A7">
            <w:pPr>
              <w:pStyle w:val="TableParagraph"/>
              <w:spacing w:before="110"/>
              <w:ind w:left="113"/>
              <w:rPr>
                <w:b/>
              </w:rPr>
            </w:pPr>
            <w:r>
              <w:rPr>
                <w:b/>
                <w:spacing w:val="-4"/>
              </w:rPr>
              <w:t>INPS</w:t>
            </w:r>
          </w:p>
          <w:p w:rsidR="00C810EF" w:rsidRDefault="00E731A7">
            <w:pPr>
              <w:pStyle w:val="TableParagraph"/>
              <w:spacing w:before="253"/>
              <w:ind w:left="113"/>
              <w:rPr>
                <w:i/>
              </w:rPr>
            </w:pPr>
            <w:r>
              <w:rPr>
                <w:i/>
              </w:rPr>
              <w:t>Sede</w:t>
            </w:r>
            <w:r>
              <w:rPr>
                <w:i/>
                <w:spacing w:val="-5"/>
              </w:rPr>
              <w:t xml:space="preserve"> </w:t>
            </w:r>
            <w:r>
              <w:rPr>
                <w:i/>
                <w:spacing w:val="-2"/>
              </w:rPr>
              <w:t>competente</w:t>
            </w:r>
          </w:p>
        </w:tc>
        <w:tc>
          <w:tcPr>
            <w:tcW w:w="2647" w:type="dxa"/>
          </w:tcPr>
          <w:p w:rsidR="00C810EF" w:rsidRDefault="00C810EF">
            <w:pPr>
              <w:pStyle w:val="TableParagraph"/>
              <w:rPr>
                <w:rFonts w:ascii="Times New Roman"/>
              </w:rPr>
            </w:pPr>
          </w:p>
        </w:tc>
      </w:tr>
      <w:tr w:rsidR="00C810EF">
        <w:trPr>
          <w:trHeight w:val="1161"/>
        </w:trPr>
        <w:tc>
          <w:tcPr>
            <w:tcW w:w="581" w:type="dxa"/>
          </w:tcPr>
          <w:p w:rsidR="00C810EF" w:rsidRDefault="00E731A7">
            <w:pPr>
              <w:pStyle w:val="TableParagraph"/>
              <w:spacing w:before="108"/>
              <w:ind w:left="119"/>
            </w:pPr>
            <w:r>
              <w:rPr>
                <w:spacing w:val="-10"/>
              </w:rPr>
              <w:t>4</w:t>
            </w:r>
          </w:p>
        </w:tc>
        <w:tc>
          <w:tcPr>
            <w:tcW w:w="2346" w:type="dxa"/>
          </w:tcPr>
          <w:p w:rsidR="00C810EF" w:rsidRDefault="00E731A7">
            <w:pPr>
              <w:pStyle w:val="TableParagraph"/>
              <w:spacing w:before="108"/>
              <w:ind w:left="117"/>
              <w:rPr>
                <w:b/>
              </w:rPr>
            </w:pPr>
            <w:r>
              <w:rPr>
                <w:b/>
              </w:rPr>
              <w:t>CASSA</w:t>
            </w:r>
            <w:r>
              <w:rPr>
                <w:b/>
                <w:spacing w:val="-12"/>
              </w:rPr>
              <w:t xml:space="preserve"> </w:t>
            </w:r>
            <w:r>
              <w:rPr>
                <w:b/>
                <w:spacing w:val="-2"/>
              </w:rPr>
              <w:t>EDILE</w:t>
            </w:r>
          </w:p>
          <w:p w:rsidR="00C810EF" w:rsidRDefault="00E731A7">
            <w:pPr>
              <w:pStyle w:val="TableParagraph"/>
              <w:spacing w:before="257"/>
              <w:ind w:left="117"/>
              <w:rPr>
                <w:i/>
              </w:rPr>
            </w:pPr>
            <w:r>
              <w:rPr>
                <w:i/>
              </w:rPr>
              <w:t>Codice</w:t>
            </w:r>
            <w:r>
              <w:rPr>
                <w:i/>
                <w:spacing w:val="-12"/>
              </w:rPr>
              <w:t xml:space="preserve"> </w:t>
            </w:r>
            <w:r>
              <w:rPr>
                <w:i/>
                <w:spacing w:val="-2"/>
              </w:rPr>
              <w:t>impresa</w:t>
            </w:r>
          </w:p>
        </w:tc>
        <w:tc>
          <w:tcPr>
            <w:tcW w:w="1907" w:type="dxa"/>
          </w:tcPr>
          <w:p w:rsidR="00C810EF" w:rsidRDefault="00C810EF">
            <w:pPr>
              <w:pStyle w:val="TableParagraph"/>
              <w:rPr>
                <w:rFonts w:ascii="Times New Roman"/>
              </w:rPr>
            </w:pPr>
          </w:p>
        </w:tc>
        <w:tc>
          <w:tcPr>
            <w:tcW w:w="1902" w:type="dxa"/>
          </w:tcPr>
          <w:p w:rsidR="00C810EF" w:rsidRDefault="00E731A7">
            <w:pPr>
              <w:pStyle w:val="TableParagraph"/>
              <w:spacing w:before="108"/>
              <w:ind w:left="113"/>
              <w:rPr>
                <w:b/>
              </w:rPr>
            </w:pPr>
            <w:r>
              <w:rPr>
                <w:b/>
              </w:rPr>
              <w:t>CASSA</w:t>
            </w:r>
            <w:r>
              <w:rPr>
                <w:b/>
                <w:spacing w:val="-12"/>
              </w:rPr>
              <w:t xml:space="preserve"> </w:t>
            </w:r>
            <w:r>
              <w:rPr>
                <w:b/>
                <w:spacing w:val="-2"/>
              </w:rPr>
              <w:t>EDILE</w:t>
            </w:r>
          </w:p>
          <w:p w:rsidR="00C810EF" w:rsidRDefault="00E731A7">
            <w:pPr>
              <w:pStyle w:val="TableParagraph"/>
              <w:spacing w:before="135"/>
              <w:ind w:left="113"/>
              <w:rPr>
                <w:i/>
              </w:rPr>
            </w:pPr>
            <w:r>
              <w:rPr>
                <w:i/>
                <w:spacing w:val="-2"/>
              </w:rPr>
              <w:t>Codice</w:t>
            </w:r>
            <w:r>
              <w:rPr>
                <w:i/>
                <w:spacing w:val="-7"/>
              </w:rPr>
              <w:t xml:space="preserve"> </w:t>
            </w:r>
            <w:r>
              <w:rPr>
                <w:i/>
                <w:spacing w:val="-2"/>
              </w:rPr>
              <w:t>cassa</w:t>
            </w:r>
          </w:p>
        </w:tc>
        <w:tc>
          <w:tcPr>
            <w:tcW w:w="2647" w:type="dxa"/>
          </w:tcPr>
          <w:p w:rsidR="00C810EF" w:rsidRDefault="00C810EF">
            <w:pPr>
              <w:pStyle w:val="TableParagraph"/>
              <w:rPr>
                <w:rFonts w:ascii="Times New Roman"/>
              </w:rPr>
            </w:pPr>
          </w:p>
        </w:tc>
      </w:tr>
      <w:tr w:rsidR="00C810EF">
        <w:trPr>
          <w:trHeight w:val="1682"/>
        </w:trPr>
        <w:tc>
          <w:tcPr>
            <w:tcW w:w="581" w:type="dxa"/>
            <w:vMerge w:val="restart"/>
            <w:textDirection w:val="btLr"/>
          </w:tcPr>
          <w:p w:rsidR="00C810EF" w:rsidRDefault="00E731A7">
            <w:pPr>
              <w:pStyle w:val="TableParagraph"/>
              <w:spacing w:before="263"/>
              <w:ind w:left="653"/>
              <w:rPr>
                <w:i/>
              </w:rPr>
            </w:pPr>
            <w:r>
              <w:rPr>
                <w:i/>
              </w:rPr>
              <w:t>Ai</w:t>
            </w:r>
            <w:r>
              <w:rPr>
                <w:i/>
                <w:spacing w:val="-15"/>
              </w:rPr>
              <w:t xml:space="preserve"> </w:t>
            </w:r>
            <w:r>
              <w:rPr>
                <w:i/>
              </w:rPr>
              <w:t>fini</w:t>
            </w:r>
            <w:r>
              <w:rPr>
                <w:i/>
                <w:spacing w:val="-12"/>
              </w:rPr>
              <w:t xml:space="preserve"> </w:t>
            </w:r>
            <w:r>
              <w:rPr>
                <w:i/>
              </w:rPr>
              <w:t>del</w:t>
            </w:r>
            <w:r>
              <w:rPr>
                <w:i/>
                <w:spacing w:val="-12"/>
              </w:rPr>
              <w:t xml:space="preserve"> </w:t>
            </w:r>
            <w:r>
              <w:rPr>
                <w:i/>
              </w:rPr>
              <w:t>rilascio</w:t>
            </w:r>
            <w:r>
              <w:rPr>
                <w:i/>
                <w:spacing w:val="-12"/>
              </w:rPr>
              <w:t xml:space="preserve"> </w:t>
            </w:r>
            <w:r>
              <w:rPr>
                <w:i/>
                <w:spacing w:val="-4"/>
              </w:rPr>
              <w:t>DURC</w:t>
            </w:r>
          </w:p>
        </w:tc>
        <w:tc>
          <w:tcPr>
            <w:tcW w:w="2346" w:type="dxa"/>
          </w:tcPr>
          <w:p w:rsidR="00C810EF" w:rsidRDefault="00E731A7">
            <w:pPr>
              <w:pStyle w:val="TableParagraph"/>
              <w:spacing w:before="108"/>
              <w:ind w:left="117"/>
            </w:pPr>
            <w:r>
              <w:rPr>
                <w:spacing w:val="-2"/>
              </w:rPr>
              <w:t>C.C.N.L.</w:t>
            </w:r>
            <w:r>
              <w:rPr>
                <w:spacing w:val="-5"/>
              </w:rPr>
              <w:t xml:space="preserve"> </w:t>
            </w:r>
            <w:r>
              <w:rPr>
                <w:spacing w:val="-2"/>
              </w:rPr>
              <w:t>applicato</w:t>
            </w:r>
          </w:p>
        </w:tc>
        <w:tc>
          <w:tcPr>
            <w:tcW w:w="6456" w:type="dxa"/>
            <w:gridSpan w:val="3"/>
          </w:tcPr>
          <w:p w:rsidR="00C810EF" w:rsidRDefault="00E731A7">
            <w:pPr>
              <w:pStyle w:val="TableParagraph"/>
              <w:numPr>
                <w:ilvl w:val="0"/>
                <w:numId w:val="5"/>
              </w:numPr>
              <w:tabs>
                <w:tab w:val="left" w:pos="362"/>
                <w:tab w:val="left" w:pos="2523"/>
              </w:tabs>
              <w:spacing w:before="108"/>
              <w:ind w:left="362" w:hanging="248"/>
              <w:rPr>
                <w:i/>
              </w:rPr>
            </w:pPr>
            <w:r>
              <w:rPr>
                <w:i/>
              </w:rPr>
              <w:t>Edile</w:t>
            </w:r>
            <w:r>
              <w:rPr>
                <w:i/>
                <w:spacing w:val="-9"/>
              </w:rPr>
              <w:t xml:space="preserve"> </w:t>
            </w:r>
            <w:r>
              <w:rPr>
                <w:i/>
                <w:spacing w:val="-2"/>
              </w:rPr>
              <w:t>Industria</w:t>
            </w:r>
            <w:r>
              <w:rPr>
                <w:i/>
              </w:rPr>
              <w:tab/>
            </w:r>
            <w:r>
              <w:rPr>
                <w:rFonts w:ascii="Wingdings" w:hAnsi="Wingdings"/>
              </w:rPr>
              <w:t></w:t>
            </w:r>
            <w:r>
              <w:rPr>
                <w:rFonts w:ascii="Times New Roman" w:hAnsi="Times New Roman"/>
                <w:spacing w:val="-14"/>
              </w:rPr>
              <w:t xml:space="preserve"> </w:t>
            </w:r>
            <w:r>
              <w:rPr>
                <w:i/>
              </w:rPr>
              <w:t>Edile</w:t>
            </w:r>
            <w:r>
              <w:rPr>
                <w:i/>
                <w:spacing w:val="-12"/>
              </w:rPr>
              <w:t xml:space="preserve"> </w:t>
            </w:r>
            <w:r>
              <w:rPr>
                <w:i/>
              </w:rPr>
              <w:t>Piccola</w:t>
            </w:r>
            <w:r>
              <w:rPr>
                <w:i/>
                <w:spacing w:val="-13"/>
              </w:rPr>
              <w:t xml:space="preserve"> </w:t>
            </w:r>
            <w:r>
              <w:rPr>
                <w:i/>
              </w:rPr>
              <w:t>Media</w:t>
            </w:r>
            <w:r>
              <w:rPr>
                <w:i/>
                <w:spacing w:val="-9"/>
              </w:rPr>
              <w:t xml:space="preserve"> </w:t>
            </w:r>
            <w:r>
              <w:rPr>
                <w:i/>
                <w:spacing w:val="-2"/>
              </w:rPr>
              <w:t>Impresa</w:t>
            </w:r>
          </w:p>
          <w:p w:rsidR="00C810EF" w:rsidRDefault="00E731A7">
            <w:pPr>
              <w:pStyle w:val="TableParagraph"/>
              <w:numPr>
                <w:ilvl w:val="0"/>
                <w:numId w:val="5"/>
              </w:numPr>
              <w:tabs>
                <w:tab w:val="left" w:pos="362"/>
                <w:tab w:val="left" w:pos="2499"/>
              </w:tabs>
              <w:spacing w:before="252"/>
              <w:ind w:left="362" w:hanging="248"/>
              <w:rPr>
                <w:i/>
              </w:rPr>
            </w:pPr>
            <w:r>
              <w:rPr>
                <w:i/>
              </w:rPr>
              <w:t>Edile</w:t>
            </w:r>
            <w:r>
              <w:rPr>
                <w:i/>
                <w:spacing w:val="-11"/>
              </w:rPr>
              <w:t xml:space="preserve"> </w:t>
            </w:r>
            <w:r>
              <w:rPr>
                <w:i/>
                <w:spacing w:val="-2"/>
              </w:rPr>
              <w:t>Cooperazione</w:t>
            </w:r>
            <w:r>
              <w:rPr>
                <w:i/>
              </w:rPr>
              <w:tab/>
            </w:r>
            <w:r>
              <w:rPr>
                <w:rFonts w:ascii="Wingdings" w:hAnsi="Wingdings"/>
              </w:rPr>
              <w:t></w:t>
            </w:r>
            <w:r>
              <w:rPr>
                <w:rFonts w:ascii="Times New Roman" w:hAnsi="Times New Roman"/>
                <w:spacing w:val="-11"/>
              </w:rPr>
              <w:t xml:space="preserve"> </w:t>
            </w:r>
            <w:r>
              <w:rPr>
                <w:i/>
              </w:rPr>
              <w:t>Edile</w:t>
            </w:r>
            <w:r>
              <w:rPr>
                <w:i/>
                <w:spacing w:val="-5"/>
              </w:rPr>
              <w:t xml:space="preserve"> </w:t>
            </w:r>
            <w:r>
              <w:rPr>
                <w:i/>
                <w:spacing w:val="-2"/>
              </w:rPr>
              <w:t>Artigianato</w:t>
            </w:r>
          </w:p>
          <w:p w:rsidR="00C810EF" w:rsidRDefault="00E731A7">
            <w:pPr>
              <w:pStyle w:val="TableParagraph"/>
              <w:numPr>
                <w:ilvl w:val="0"/>
                <w:numId w:val="5"/>
              </w:numPr>
              <w:tabs>
                <w:tab w:val="left" w:pos="362"/>
                <w:tab w:val="left" w:pos="2511"/>
                <w:tab w:val="left" w:pos="4986"/>
              </w:tabs>
              <w:spacing w:before="258"/>
              <w:ind w:left="362" w:hanging="248"/>
              <w:rPr>
                <w:i/>
              </w:rPr>
            </w:pPr>
            <w:r>
              <w:rPr>
                <w:i/>
              </w:rPr>
              <w:t>Altro</w:t>
            </w:r>
            <w:r>
              <w:rPr>
                <w:i/>
                <w:spacing w:val="-8"/>
              </w:rPr>
              <w:t xml:space="preserve"> </w:t>
            </w:r>
            <w:r>
              <w:rPr>
                <w:i/>
              </w:rPr>
              <w:t>non</w:t>
            </w:r>
            <w:r>
              <w:rPr>
                <w:i/>
                <w:spacing w:val="-6"/>
              </w:rPr>
              <w:t xml:space="preserve"> </w:t>
            </w:r>
            <w:r>
              <w:rPr>
                <w:i/>
                <w:spacing w:val="-2"/>
              </w:rPr>
              <w:t>edile</w:t>
            </w:r>
            <w:r>
              <w:rPr>
                <w:i/>
              </w:rPr>
              <w:tab/>
            </w:r>
            <w:r>
              <w:rPr>
                <w:rFonts w:ascii="Wingdings" w:hAnsi="Wingdings"/>
                <w:spacing w:val="-2"/>
              </w:rPr>
              <w:t></w:t>
            </w:r>
            <w:r>
              <w:rPr>
                <w:rFonts w:ascii="Times New Roman" w:hAnsi="Times New Roman"/>
                <w:spacing w:val="-8"/>
              </w:rPr>
              <w:t xml:space="preserve"> </w:t>
            </w:r>
            <w:r>
              <w:rPr>
                <w:i/>
                <w:spacing w:val="-2"/>
              </w:rPr>
              <w:t xml:space="preserve">Specificare Altro </w:t>
            </w:r>
            <w:r>
              <w:rPr>
                <w:i/>
                <w:u w:val="single"/>
              </w:rPr>
              <w:tab/>
            </w:r>
          </w:p>
        </w:tc>
      </w:tr>
      <w:tr w:rsidR="00C810EF">
        <w:trPr>
          <w:trHeight w:val="1679"/>
        </w:trPr>
        <w:tc>
          <w:tcPr>
            <w:tcW w:w="581" w:type="dxa"/>
            <w:vMerge/>
            <w:tcBorders>
              <w:top w:val="nil"/>
            </w:tcBorders>
            <w:textDirection w:val="btLr"/>
          </w:tcPr>
          <w:p w:rsidR="00C810EF" w:rsidRDefault="00C810EF">
            <w:pPr>
              <w:rPr>
                <w:sz w:val="2"/>
                <w:szCs w:val="2"/>
              </w:rPr>
            </w:pPr>
          </w:p>
        </w:tc>
        <w:tc>
          <w:tcPr>
            <w:tcW w:w="2346" w:type="dxa"/>
          </w:tcPr>
          <w:p w:rsidR="00C810EF" w:rsidRDefault="00E731A7">
            <w:pPr>
              <w:pStyle w:val="TableParagraph"/>
              <w:spacing w:before="110"/>
              <w:ind w:left="117"/>
            </w:pPr>
            <w:r>
              <w:rPr>
                <w:spacing w:val="-2"/>
              </w:rPr>
              <w:t>Dimensione</w:t>
            </w:r>
            <w:r>
              <w:rPr>
                <w:spacing w:val="4"/>
              </w:rPr>
              <w:t xml:space="preserve"> </w:t>
            </w:r>
            <w:r>
              <w:rPr>
                <w:spacing w:val="-2"/>
              </w:rPr>
              <w:t>aziendale</w:t>
            </w:r>
          </w:p>
        </w:tc>
        <w:tc>
          <w:tcPr>
            <w:tcW w:w="1907" w:type="dxa"/>
          </w:tcPr>
          <w:p w:rsidR="00C810EF" w:rsidRDefault="00E731A7">
            <w:pPr>
              <w:pStyle w:val="TableParagraph"/>
              <w:numPr>
                <w:ilvl w:val="0"/>
                <w:numId w:val="4"/>
              </w:numPr>
              <w:tabs>
                <w:tab w:val="left" w:pos="362"/>
              </w:tabs>
              <w:spacing w:before="110"/>
              <w:ind w:left="362" w:hanging="248"/>
              <w:rPr>
                <w:i/>
              </w:rPr>
            </w:pPr>
            <w:r>
              <w:rPr>
                <w:i/>
              </w:rPr>
              <w:t>da</w:t>
            </w:r>
            <w:r>
              <w:rPr>
                <w:i/>
                <w:spacing w:val="-6"/>
              </w:rPr>
              <w:t xml:space="preserve"> </w:t>
            </w:r>
            <w:r>
              <w:rPr>
                <w:i/>
              </w:rPr>
              <w:t>0</w:t>
            </w:r>
            <w:r>
              <w:rPr>
                <w:i/>
                <w:spacing w:val="1"/>
              </w:rPr>
              <w:t xml:space="preserve"> </w:t>
            </w:r>
            <w:r>
              <w:rPr>
                <w:i/>
              </w:rPr>
              <w:t>a</w:t>
            </w:r>
            <w:r>
              <w:rPr>
                <w:i/>
                <w:spacing w:val="-10"/>
              </w:rPr>
              <w:t xml:space="preserve"> 5</w:t>
            </w:r>
          </w:p>
          <w:p w:rsidR="00C810EF" w:rsidRDefault="00E731A7">
            <w:pPr>
              <w:pStyle w:val="TableParagraph"/>
              <w:numPr>
                <w:ilvl w:val="0"/>
                <w:numId w:val="4"/>
              </w:numPr>
              <w:tabs>
                <w:tab w:val="left" w:pos="362"/>
              </w:tabs>
              <w:spacing w:before="253"/>
              <w:ind w:left="362" w:hanging="248"/>
              <w:rPr>
                <w:i/>
              </w:rPr>
            </w:pPr>
            <w:r>
              <w:rPr>
                <w:i/>
              </w:rPr>
              <w:t>da</w:t>
            </w:r>
            <w:r>
              <w:rPr>
                <w:i/>
                <w:spacing w:val="-6"/>
              </w:rPr>
              <w:t xml:space="preserve"> </w:t>
            </w:r>
            <w:r>
              <w:rPr>
                <w:i/>
              </w:rPr>
              <w:t>6</w:t>
            </w:r>
            <w:r>
              <w:rPr>
                <w:i/>
                <w:spacing w:val="-2"/>
              </w:rPr>
              <w:t xml:space="preserve"> </w:t>
            </w:r>
            <w:r>
              <w:rPr>
                <w:i/>
              </w:rPr>
              <w:t>a</w:t>
            </w:r>
            <w:r>
              <w:rPr>
                <w:i/>
                <w:spacing w:val="-2"/>
              </w:rPr>
              <w:t xml:space="preserve"> </w:t>
            </w:r>
            <w:r>
              <w:rPr>
                <w:i/>
                <w:spacing w:val="-5"/>
              </w:rPr>
              <w:t>15</w:t>
            </w:r>
          </w:p>
        </w:tc>
        <w:tc>
          <w:tcPr>
            <w:tcW w:w="4549" w:type="dxa"/>
            <w:gridSpan w:val="2"/>
          </w:tcPr>
          <w:p w:rsidR="00C810EF" w:rsidRDefault="00E731A7">
            <w:pPr>
              <w:pStyle w:val="TableParagraph"/>
              <w:numPr>
                <w:ilvl w:val="0"/>
                <w:numId w:val="3"/>
              </w:numPr>
              <w:tabs>
                <w:tab w:val="left" w:pos="409"/>
              </w:tabs>
              <w:spacing w:before="110"/>
              <w:ind w:left="409" w:hanging="248"/>
              <w:rPr>
                <w:i/>
              </w:rPr>
            </w:pPr>
            <w:r>
              <w:rPr>
                <w:i/>
              </w:rPr>
              <w:t>da</w:t>
            </w:r>
            <w:r>
              <w:rPr>
                <w:i/>
                <w:spacing w:val="-6"/>
              </w:rPr>
              <w:t xml:space="preserve"> </w:t>
            </w:r>
            <w:r>
              <w:rPr>
                <w:i/>
              </w:rPr>
              <w:t>16</w:t>
            </w:r>
            <w:r>
              <w:rPr>
                <w:i/>
                <w:spacing w:val="-3"/>
              </w:rPr>
              <w:t xml:space="preserve"> </w:t>
            </w:r>
            <w:r>
              <w:rPr>
                <w:i/>
              </w:rPr>
              <w:t>a</w:t>
            </w:r>
            <w:r>
              <w:rPr>
                <w:i/>
                <w:spacing w:val="-8"/>
              </w:rPr>
              <w:t xml:space="preserve"> </w:t>
            </w:r>
            <w:r>
              <w:rPr>
                <w:i/>
                <w:spacing w:val="-5"/>
              </w:rPr>
              <w:t>50</w:t>
            </w:r>
          </w:p>
          <w:p w:rsidR="00C810EF" w:rsidRDefault="00E731A7">
            <w:pPr>
              <w:pStyle w:val="TableParagraph"/>
              <w:numPr>
                <w:ilvl w:val="0"/>
                <w:numId w:val="3"/>
              </w:numPr>
              <w:tabs>
                <w:tab w:val="left" w:pos="409"/>
              </w:tabs>
              <w:spacing w:before="253"/>
              <w:ind w:left="409" w:hanging="248"/>
              <w:rPr>
                <w:i/>
              </w:rPr>
            </w:pPr>
            <w:r>
              <w:rPr>
                <w:i/>
              </w:rPr>
              <w:t>da</w:t>
            </w:r>
            <w:r>
              <w:rPr>
                <w:i/>
                <w:spacing w:val="-6"/>
              </w:rPr>
              <w:t xml:space="preserve"> </w:t>
            </w:r>
            <w:r>
              <w:rPr>
                <w:i/>
              </w:rPr>
              <w:t>51</w:t>
            </w:r>
            <w:r>
              <w:rPr>
                <w:i/>
                <w:spacing w:val="-3"/>
              </w:rPr>
              <w:t xml:space="preserve"> </w:t>
            </w:r>
            <w:r>
              <w:rPr>
                <w:i/>
              </w:rPr>
              <w:t>a</w:t>
            </w:r>
            <w:r>
              <w:rPr>
                <w:i/>
                <w:spacing w:val="-8"/>
              </w:rPr>
              <w:t xml:space="preserve"> </w:t>
            </w:r>
            <w:r>
              <w:rPr>
                <w:i/>
                <w:spacing w:val="-5"/>
              </w:rPr>
              <w:t>100</w:t>
            </w:r>
          </w:p>
          <w:p w:rsidR="00C810EF" w:rsidRDefault="00E731A7">
            <w:pPr>
              <w:pStyle w:val="TableParagraph"/>
              <w:numPr>
                <w:ilvl w:val="0"/>
                <w:numId w:val="3"/>
              </w:numPr>
              <w:tabs>
                <w:tab w:val="left" w:pos="412"/>
              </w:tabs>
              <w:spacing w:before="252"/>
              <w:ind w:left="412" w:hanging="251"/>
              <w:rPr>
                <w:i/>
              </w:rPr>
            </w:pPr>
            <w:r>
              <w:rPr>
                <w:i/>
                <w:spacing w:val="-2"/>
              </w:rPr>
              <w:t>oltre</w:t>
            </w:r>
          </w:p>
        </w:tc>
      </w:tr>
    </w:tbl>
    <w:p w:rsidR="00C810EF" w:rsidRDefault="00C810EF">
      <w:pPr>
        <w:pStyle w:val="Corpodeltesto"/>
        <w:spacing w:before="261"/>
      </w:pPr>
    </w:p>
    <w:p w:rsidR="00C810EF" w:rsidRDefault="00E731A7" w:rsidP="008C63FA">
      <w:pPr>
        <w:pStyle w:val="Paragrafoelenco"/>
        <w:numPr>
          <w:ilvl w:val="0"/>
          <w:numId w:val="9"/>
        </w:numPr>
        <w:tabs>
          <w:tab w:val="left" w:pos="587"/>
        </w:tabs>
        <w:spacing w:line="355" w:lineRule="auto"/>
        <w:ind w:right="248"/>
        <w:jc w:val="both"/>
      </w:pPr>
      <w:r>
        <w:t>di applicare a favore dei lavoratori dipendenti, e se cooperativa anche verso i soci, condizioni normative</w:t>
      </w:r>
      <w:r>
        <w:rPr>
          <w:spacing w:val="40"/>
        </w:rPr>
        <w:t xml:space="preserve"> </w:t>
      </w:r>
      <w:r>
        <w:t>e retributive non inferiori a quelle risultanti dai contratti di lavoro e dagli accordi locali in cui si svolgono</w:t>
      </w:r>
      <w:r>
        <w:rPr>
          <w:spacing w:val="40"/>
        </w:rPr>
        <w:t xml:space="preserve"> </w:t>
      </w:r>
      <w:r>
        <w:t>i lavori, nonché di rispettare le norme e le procedure previste in materia dalla Legge 19.03.1990 n. 55 e</w:t>
      </w:r>
      <w:r>
        <w:rPr>
          <w:spacing w:val="40"/>
        </w:rPr>
        <w:t xml:space="preserve"> </w:t>
      </w:r>
      <w:r>
        <w:t>successive modifiche ed integrazioni;</w:t>
      </w:r>
    </w:p>
    <w:p w:rsidR="00C810EF" w:rsidRDefault="00E731A7" w:rsidP="00B47BB4">
      <w:pPr>
        <w:pStyle w:val="Paragrafoelenco"/>
        <w:numPr>
          <w:ilvl w:val="0"/>
          <w:numId w:val="9"/>
        </w:numPr>
        <w:tabs>
          <w:tab w:val="left" w:pos="594"/>
        </w:tabs>
        <w:spacing w:line="355" w:lineRule="auto"/>
        <w:ind w:right="248"/>
        <w:jc w:val="both"/>
      </w:pPr>
      <w:r>
        <w:lastRenderedPageBreak/>
        <w:t xml:space="preserve">di essere informato, ai sensi e per gli effetti del </w:t>
      </w:r>
      <w:proofErr w:type="spellStart"/>
      <w:r>
        <w:t>D.Lgs.</w:t>
      </w:r>
      <w:proofErr w:type="spellEnd"/>
      <w:r>
        <w:t xml:space="preserve"> 196/2003, che i dati forniti saranno trattati dalla </w:t>
      </w:r>
      <w:r w:rsidR="000A057B">
        <w:t>Soprintendenza archeologia belle arti e paesaggio per le province di Salerno e Avellino</w:t>
      </w:r>
      <w:r>
        <w:rPr>
          <w:spacing w:val="40"/>
        </w:rPr>
        <w:t xml:space="preserve"> </w:t>
      </w:r>
      <w:r>
        <w:t>per</w:t>
      </w:r>
      <w:r>
        <w:rPr>
          <w:spacing w:val="40"/>
        </w:rPr>
        <w:t xml:space="preserve"> </w:t>
      </w:r>
      <w:r>
        <w:t>finalità</w:t>
      </w:r>
      <w:r>
        <w:rPr>
          <w:spacing w:val="40"/>
        </w:rPr>
        <w:t xml:space="preserve"> </w:t>
      </w:r>
      <w:r>
        <w:t>unicamente</w:t>
      </w:r>
      <w:r>
        <w:rPr>
          <w:spacing w:val="40"/>
        </w:rPr>
        <w:t xml:space="preserve"> </w:t>
      </w:r>
      <w:r>
        <w:t>connesse</w:t>
      </w:r>
      <w:r>
        <w:rPr>
          <w:spacing w:val="40"/>
        </w:rPr>
        <w:t xml:space="preserve"> </w:t>
      </w:r>
      <w:r>
        <w:t>all’espletamento</w:t>
      </w:r>
      <w:r>
        <w:rPr>
          <w:spacing w:val="40"/>
        </w:rPr>
        <w:t xml:space="preserve"> </w:t>
      </w:r>
      <w:r>
        <w:t>del</w:t>
      </w:r>
      <w:r>
        <w:rPr>
          <w:spacing w:val="40"/>
        </w:rPr>
        <w:t xml:space="preserve"> </w:t>
      </w:r>
      <w:r>
        <w:t>procedimento</w:t>
      </w:r>
      <w:r>
        <w:rPr>
          <w:spacing w:val="40"/>
        </w:rPr>
        <w:t xml:space="preserve"> </w:t>
      </w:r>
      <w:r>
        <w:t>di cui al presente Avviso e all’eventuale successiva stipula e gestione del contratto di appalto. Il titolare</w:t>
      </w:r>
      <w:r w:rsidRPr="00B47BB4">
        <w:t xml:space="preserve"> </w:t>
      </w:r>
      <w:r>
        <w:t>del trattamento</w:t>
      </w:r>
      <w:r w:rsidRPr="00B47BB4">
        <w:t xml:space="preserve"> </w:t>
      </w:r>
      <w:r>
        <w:t>dei</w:t>
      </w:r>
      <w:r w:rsidRPr="00B47BB4">
        <w:t xml:space="preserve"> </w:t>
      </w:r>
      <w:r>
        <w:t>dati</w:t>
      </w:r>
      <w:r w:rsidRPr="00B47BB4">
        <w:t xml:space="preserve"> </w:t>
      </w:r>
      <w:r>
        <w:t>è</w:t>
      </w:r>
      <w:r w:rsidRPr="00B47BB4">
        <w:t xml:space="preserve"> </w:t>
      </w:r>
      <w:r>
        <w:t xml:space="preserve">la </w:t>
      </w:r>
      <w:r w:rsidR="000A057B">
        <w:t>Soprintendenza archeologia belle arti e paesaggio per le province di Salerno e Avellino</w:t>
      </w:r>
      <w:r>
        <w:t>.</w:t>
      </w:r>
      <w:r w:rsidRPr="00B47BB4">
        <w:t xml:space="preserve"> </w:t>
      </w:r>
      <w:r>
        <w:t>L’iscrizione</w:t>
      </w:r>
      <w:r w:rsidRPr="00B47BB4">
        <w:t xml:space="preserve"> </w:t>
      </w:r>
      <w:r>
        <w:t>nell’Elenco</w:t>
      </w:r>
      <w:r w:rsidRPr="00B47BB4">
        <w:t xml:space="preserve"> </w:t>
      </w:r>
      <w:r>
        <w:t>costituisce</w:t>
      </w:r>
      <w:r w:rsidRPr="00B47BB4">
        <w:t xml:space="preserve"> </w:t>
      </w:r>
      <w:r>
        <w:t>espressione di consenso tacito al trattamento dei dati personali.</w:t>
      </w:r>
    </w:p>
    <w:p w:rsidR="00C810EF" w:rsidRDefault="00E731A7" w:rsidP="00B47BB4">
      <w:pPr>
        <w:pStyle w:val="Paragrafoelenco"/>
        <w:numPr>
          <w:ilvl w:val="0"/>
          <w:numId w:val="9"/>
        </w:numPr>
        <w:tabs>
          <w:tab w:val="left" w:pos="594"/>
        </w:tabs>
        <w:spacing w:line="355" w:lineRule="auto"/>
        <w:ind w:right="248"/>
        <w:jc w:val="both"/>
      </w:pPr>
      <w:r>
        <w:t>di</w:t>
      </w:r>
      <w:r w:rsidRPr="00B47BB4">
        <w:t xml:space="preserve"> </w:t>
      </w:r>
      <w:r>
        <w:t>indicare</w:t>
      </w:r>
      <w:r w:rsidRPr="00B47BB4">
        <w:t xml:space="preserve"> </w:t>
      </w:r>
      <w:r>
        <w:t>l’indirizzo</w:t>
      </w:r>
      <w:r w:rsidRPr="00B47BB4">
        <w:t xml:space="preserve"> </w:t>
      </w:r>
      <w:r>
        <w:t>di</w:t>
      </w:r>
      <w:r w:rsidRPr="00B47BB4">
        <w:t xml:space="preserve"> posta elettronica certificata </w:t>
      </w:r>
      <w:r>
        <w:t>riportato</w:t>
      </w:r>
      <w:r w:rsidRPr="00B47BB4">
        <w:t xml:space="preserve"> </w:t>
      </w:r>
      <w:r>
        <w:t>in</w:t>
      </w:r>
      <w:r w:rsidRPr="00B47BB4">
        <w:t xml:space="preserve"> </w:t>
      </w:r>
      <w:r>
        <w:t>seguito,</w:t>
      </w:r>
      <w:r w:rsidRPr="00B47BB4">
        <w:t xml:space="preserve"> </w:t>
      </w:r>
      <w:r>
        <w:t>quale</w:t>
      </w:r>
      <w:r w:rsidRPr="00B47BB4">
        <w:t xml:space="preserve"> </w:t>
      </w:r>
      <w:r>
        <w:t>indirizzo</w:t>
      </w:r>
      <w:r w:rsidRPr="00B47BB4">
        <w:t xml:space="preserve"> </w:t>
      </w:r>
      <w:r>
        <w:t>di</w:t>
      </w:r>
      <w:r w:rsidRPr="00B47BB4">
        <w:t xml:space="preserve"> posta</w:t>
      </w:r>
      <w:r w:rsidR="002C21FE">
        <w:t xml:space="preserve"> </w:t>
      </w:r>
      <w:r>
        <w:t>elettronica del legale rappresentante, consapevole che l’indicazione dell’indirizzo PEC costituisce, agli</w:t>
      </w:r>
      <w:r w:rsidRPr="00B47BB4">
        <w:t xml:space="preserve"> </w:t>
      </w:r>
      <w:r>
        <w:t>effetti di legge, elezione</w:t>
      </w:r>
      <w:r w:rsidRPr="00B47BB4">
        <w:t xml:space="preserve"> </w:t>
      </w:r>
      <w:r>
        <w:t>di domicilio</w:t>
      </w:r>
      <w:r w:rsidRPr="00B47BB4">
        <w:t xml:space="preserve"> </w:t>
      </w:r>
      <w:r>
        <w:t>digitale,</w:t>
      </w:r>
      <w:r w:rsidRPr="00B47BB4">
        <w:t xml:space="preserve"> </w:t>
      </w:r>
      <w:r>
        <w:t>autorizzando</w:t>
      </w:r>
      <w:r w:rsidRPr="00B47BB4">
        <w:t xml:space="preserve"> </w:t>
      </w:r>
      <w:r>
        <w:t>inoltre l’Ente,</w:t>
      </w:r>
      <w:r w:rsidRPr="00B47BB4">
        <w:t xml:space="preserve"> </w:t>
      </w:r>
      <w:r>
        <w:t>qualora</w:t>
      </w:r>
      <w:r w:rsidRPr="00B47BB4">
        <w:t xml:space="preserve"> </w:t>
      </w:r>
      <w:r>
        <w:t>necessario,</w:t>
      </w:r>
      <w:r w:rsidRPr="00B47BB4">
        <w:t xml:space="preserve"> </w:t>
      </w:r>
      <w:r>
        <w:t>all’invio</w:t>
      </w:r>
      <w:r w:rsidRPr="00B47BB4">
        <w:t xml:space="preserve"> </w:t>
      </w:r>
      <w:r>
        <w:t xml:space="preserve">delle comunicazioni di cui all’art. 90 del </w:t>
      </w:r>
      <w:proofErr w:type="spellStart"/>
      <w:r>
        <w:t>D.Lgs.</w:t>
      </w:r>
      <w:proofErr w:type="spellEnd"/>
      <w:r>
        <w:t xml:space="preserve"> 36/2023:</w:t>
      </w:r>
    </w:p>
    <w:p w:rsidR="00C810EF" w:rsidRDefault="00E731A7">
      <w:pPr>
        <w:pStyle w:val="Corpodeltesto"/>
        <w:tabs>
          <w:tab w:val="left" w:pos="6234"/>
        </w:tabs>
        <w:spacing w:before="142"/>
        <w:ind w:left="589"/>
        <w:jc w:val="both"/>
      </w:pPr>
      <w:r>
        <w:rPr>
          <w:spacing w:val="-2"/>
          <w:u w:val="single"/>
        </w:rPr>
        <w:t xml:space="preserve">Indirizzo </w:t>
      </w:r>
      <w:r>
        <w:rPr>
          <w:u w:val="single"/>
        </w:rPr>
        <w:t>PEC</w:t>
      </w:r>
      <w:r>
        <w:t>:</w:t>
      </w:r>
      <w:r>
        <w:rPr>
          <w:spacing w:val="51"/>
        </w:rPr>
        <w:t xml:space="preserve"> </w:t>
      </w:r>
      <w:r>
        <w:rPr>
          <w:u w:val="single"/>
        </w:rPr>
        <w:tab/>
      </w:r>
    </w:p>
    <w:p w:rsidR="00C810EF" w:rsidRDefault="00C810EF">
      <w:pPr>
        <w:pStyle w:val="Corpodeltesto"/>
        <w:spacing w:before="111"/>
      </w:pPr>
    </w:p>
    <w:p w:rsidR="00C810EF" w:rsidRDefault="00E731A7" w:rsidP="00BC7BFC">
      <w:pPr>
        <w:pStyle w:val="Paragrafoelenco"/>
        <w:numPr>
          <w:ilvl w:val="0"/>
          <w:numId w:val="9"/>
        </w:numPr>
        <w:tabs>
          <w:tab w:val="left" w:pos="402"/>
          <w:tab w:val="left" w:pos="642"/>
        </w:tabs>
        <w:spacing w:line="350" w:lineRule="auto"/>
        <w:ind w:right="248"/>
        <w:jc w:val="both"/>
      </w:pPr>
      <w:r>
        <w:t xml:space="preserve">che le copie di tutti i documenti allegati all’istanza in formato elettronico sono conformi all’originale in quanto sono state formate a norma dell’art. 22 </w:t>
      </w:r>
      <w:proofErr w:type="spellStart"/>
      <w:r>
        <w:t>co</w:t>
      </w:r>
      <w:proofErr w:type="spellEnd"/>
      <w:r>
        <w:t xml:space="preserve"> 3 del </w:t>
      </w:r>
      <w:proofErr w:type="spellStart"/>
      <w:r>
        <w:t>D.Lgs.</w:t>
      </w:r>
      <w:proofErr w:type="spellEnd"/>
      <w:r>
        <w:t xml:space="preserve"> 82/2005 (Copie informatiche di documenti analogici)</w:t>
      </w:r>
      <w:r>
        <w:rPr>
          <w:spacing w:val="-13"/>
        </w:rPr>
        <w:t xml:space="preserve"> </w:t>
      </w:r>
      <w:r>
        <w:t>e/o</w:t>
      </w:r>
      <w:r>
        <w:rPr>
          <w:spacing w:val="-5"/>
        </w:rPr>
        <w:t xml:space="preserve"> </w:t>
      </w:r>
      <w:r>
        <w:t>dell’art.</w:t>
      </w:r>
      <w:r>
        <w:rPr>
          <w:spacing w:val="-13"/>
        </w:rPr>
        <w:t xml:space="preserve"> </w:t>
      </w:r>
      <w:r>
        <w:t>23-bis</w:t>
      </w:r>
      <w:r>
        <w:rPr>
          <w:spacing w:val="-5"/>
        </w:rPr>
        <w:t xml:space="preserve"> </w:t>
      </w:r>
      <w:r>
        <w:t>del</w:t>
      </w:r>
      <w:r>
        <w:rPr>
          <w:spacing w:val="-11"/>
        </w:rPr>
        <w:t xml:space="preserve"> </w:t>
      </w:r>
      <w:proofErr w:type="spellStart"/>
      <w:r>
        <w:t>D.Lgs.</w:t>
      </w:r>
      <w:proofErr w:type="spellEnd"/>
      <w:r>
        <w:rPr>
          <w:spacing w:val="-13"/>
        </w:rPr>
        <w:t xml:space="preserve"> </w:t>
      </w:r>
      <w:r>
        <w:t>82/2005</w:t>
      </w:r>
      <w:r>
        <w:rPr>
          <w:spacing w:val="-7"/>
        </w:rPr>
        <w:t xml:space="preserve"> </w:t>
      </w:r>
      <w:r>
        <w:t>(Duplicati</w:t>
      </w:r>
      <w:r>
        <w:rPr>
          <w:spacing w:val="-6"/>
        </w:rPr>
        <w:t xml:space="preserve"> </w:t>
      </w:r>
      <w:r>
        <w:t>e</w:t>
      </w:r>
      <w:r>
        <w:rPr>
          <w:spacing w:val="-8"/>
        </w:rPr>
        <w:t xml:space="preserve"> </w:t>
      </w:r>
      <w:r>
        <w:t>copie</w:t>
      </w:r>
      <w:r>
        <w:rPr>
          <w:spacing w:val="-6"/>
        </w:rPr>
        <w:t xml:space="preserve"> </w:t>
      </w:r>
      <w:r>
        <w:t>informatiche</w:t>
      </w:r>
      <w:r>
        <w:rPr>
          <w:spacing w:val="-8"/>
        </w:rPr>
        <w:t xml:space="preserve"> </w:t>
      </w:r>
      <w:r>
        <w:t>di</w:t>
      </w:r>
      <w:r>
        <w:rPr>
          <w:spacing w:val="-12"/>
        </w:rPr>
        <w:t xml:space="preserve"> </w:t>
      </w:r>
      <w:r>
        <w:t>documenti</w:t>
      </w:r>
      <w:r>
        <w:rPr>
          <w:spacing w:val="-8"/>
        </w:rPr>
        <w:t xml:space="preserve"> </w:t>
      </w:r>
      <w:r>
        <w:t>informatici)</w:t>
      </w:r>
      <w:r>
        <w:rPr>
          <w:spacing w:val="-3"/>
        </w:rPr>
        <w:t xml:space="preserve"> </w:t>
      </w:r>
      <w:r>
        <w:t>e</w:t>
      </w:r>
      <w:r>
        <w:rPr>
          <w:spacing w:val="-3"/>
        </w:rPr>
        <w:t xml:space="preserve"> </w:t>
      </w:r>
      <w:r>
        <w:t>nel rispetto delle regole tecniche di cui</w:t>
      </w:r>
      <w:r>
        <w:rPr>
          <w:spacing w:val="-1"/>
        </w:rPr>
        <w:t xml:space="preserve"> </w:t>
      </w:r>
      <w:r>
        <w:t>all’art.</w:t>
      </w:r>
      <w:r>
        <w:rPr>
          <w:spacing w:val="-3"/>
        </w:rPr>
        <w:t xml:space="preserve"> </w:t>
      </w:r>
      <w:r>
        <w:t>71 del</w:t>
      </w:r>
      <w:r>
        <w:rPr>
          <w:spacing w:val="-3"/>
        </w:rPr>
        <w:t xml:space="preserve"> </w:t>
      </w:r>
      <w:r>
        <w:t xml:space="preserve">medesimo </w:t>
      </w:r>
      <w:proofErr w:type="spellStart"/>
      <w:r>
        <w:t>D.Lgs.</w:t>
      </w:r>
      <w:proofErr w:type="spellEnd"/>
      <w:r>
        <w:t xml:space="preserve"> 82/2005;</w:t>
      </w:r>
    </w:p>
    <w:p w:rsidR="00B47BB4" w:rsidRDefault="00E731A7" w:rsidP="00B47BB4">
      <w:pPr>
        <w:pStyle w:val="Paragrafoelenco"/>
        <w:numPr>
          <w:ilvl w:val="0"/>
          <w:numId w:val="9"/>
        </w:numPr>
        <w:tabs>
          <w:tab w:val="left" w:pos="402"/>
          <w:tab w:val="left" w:pos="851"/>
        </w:tabs>
        <w:spacing w:before="239" w:line="350" w:lineRule="auto"/>
        <w:ind w:right="247"/>
        <w:jc w:val="both"/>
      </w:pPr>
      <w:r>
        <w:t>(in</w:t>
      </w:r>
      <w:r w:rsidRPr="00B47BB4">
        <w:t xml:space="preserve"> </w:t>
      </w:r>
      <w:r>
        <w:t xml:space="preserve">caso di </w:t>
      </w:r>
      <w:proofErr w:type="spellStart"/>
      <w:r>
        <w:t>coamministratori</w:t>
      </w:r>
      <w:proofErr w:type="spellEnd"/>
      <w:r>
        <w:t xml:space="preserve"> con firma congiunta) di</w:t>
      </w:r>
      <w:r w:rsidRPr="00B47BB4">
        <w:t xml:space="preserve"> </w:t>
      </w:r>
      <w:r>
        <w:t>dare espresso mandato al</w:t>
      </w:r>
      <w:r w:rsidRPr="00B47BB4">
        <w:t xml:space="preserve"> </w:t>
      </w:r>
      <w:proofErr w:type="spellStart"/>
      <w:r>
        <w:t>coamministratore</w:t>
      </w:r>
      <w:proofErr w:type="spellEnd"/>
      <w:r>
        <w:t xml:space="preserve"> </w:t>
      </w:r>
      <w:proofErr w:type="spellStart"/>
      <w:r>
        <w:t>Sig</w:t>
      </w:r>
      <w:proofErr w:type="spellEnd"/>
      <w:r>
        <w:t>/</w:t>
      </w:r>
      <w:proofErr w:type="spellStart"/>
      <w:r>
        <w:t>dott</w:t>
      </w:r>
      <w:proofErr w:type="spellEnd"/>
      <w:r>
        <w:t xml:space="preserve">. (nome, cognome, luogo, data di nascita), di inviare, a seguito di eventuale invito, tramite il Portale </w:t>
      </w:r>
      <w:proofErr w:type="spellStart"/>
      <w:r>
        <w:t>MePA</w:t>
      </w:r>
      <w:proofErr w:type="spellEnd"/>
      <w:r>
        <w:t xml:space="preserve"> l’offerta telematica e compilare sul Portale l’apposito/i campo/i relativo/i all’offerta economica;</w:t>
      </w:r>
    </w:p>
    <w:p w:rsidR="00C810EF" w:rsidRDefault="00E731A7" w:rsidP="00B47BB4">
      <w:pPr>
        <w:pStyle w:val="Paragrafoelenco"/>
        <w:numPr>
          <w:ilvl w:val="0"/>
          <w:numId w:val="9"/>
        </w:numPr>
        <w:tabs>
          <w:tab w:val="left" w:pos="402"/>
          <w:tab w:val="left" w:pos="851"/>
        </w:tabs>
        <w:spacing w:before="241" w:line="350" w:lineRule="auto"/>
        <w:ind w:right="250"/>
        <w:jc w:val="both"/>
      </w:pPr>
      <w:r>
        <w:t>che l’impresa risulta essere iscritta al registro delle Imprese presso la competente Camera di Commercio, Industria, Artigianato e Agricoltura [C.C.I.A.A.], per un’attività imprenditoriale esercitata ricomprendente i lavori oggetto dell’appalto;</w:t>
      </w:r>
    </w:p>
    <w:p w:rsidR="00C810EF" w:rsidRPr="00CE4840" w:rsidRDefault="00E731A7" w:rsidP="00CE4840">
      <w:pPr>
        <w:pStyle w:val="Paragrafoelenco"/>
        <w:numPr>
          <w:ilvl w:val="0"/>
          <w:numId w:val="9"/>
        </w:numPr>
        <w:tabs>
          <w:tab w:val="left" w:pos="402"/>
          <w:tab w:val="left" w:pos="543"/>
          <w:tab w:val="left" w:pos="4079"/>
          <w:tab w:val="left" w:pos="8424"/>
          <w:tab w:val="left" w:pos="8916"/>
        </w:tabs>
        <w:spacing w:before="131" w:line="360" w:lineRule="auto"/>
        <w:ind w:right="247"/>
        <w:jc w:val="both"/>
      </w:pPr>
      <w:r>
        <w:t>che l’impresa possiede attestazione di qualificazione in corso di validità, emessa il</w:t>
      </w:r>
      <w:r>
        <w:rPr>
          <w:u w:val="single"/>
        </w:rPr>
        <w:tab/>
      </w:r>
      <w:r>
        <w:rPr>
          <w:u w:val="single"/>
        </w:rPr>
        <w:tab/>
      </w:r>
      <w:r>
        <w:t>, scadenza validità triennale</w:t>
      </w:r>
      <w:r>
        <w:rPr>
          <w:u w:val="single"/>
        </w:rPr>
        <w:tab/>
      </w:r>
      <w:r>
        <w:t>,</w:t>
      </w:r>
      <w:r>
        <w:rPr>
          <w:spacing w:val="40"/>
        </w:rPr>
        <w:t xml:space="preserve"> </w:t>
      </w:r>
      <w:r>
        <w:t>scadenza</w:t>
      </w:r>
      <w:r>
        <w:rPr>
          <w:spacing w:val="40"/>
        </w:rPr>
        <w:t xml:space="preserve"> </w:t>
      </w:r>
      <w:r>
        <w:t>validità</w:t>
      </w:r>
      <w:r>
        <w:rPr>
          <w:spacing w:val="40"/>
        </w:rPr>
        <w:t xml:space="preserve"> </w:t>
      </w:r>
      <w:r>
        <w:t>quinquennale</w:t>
      </w:r>
      <w:r>
        <w:rPr>
          <w:u w:val="single"/>
        </w:rPr>
        <w:tab/>
      </w:r>
      <w:r>
        <w:t>per categorie e classifiche</w:t>
      </w:r>
      <w:r>
        <w:rPr>
          <w:spacing w:val="40"/>
        </w:rPr>
        <w:t xml:space="preserve"> </w:t>
      </w:r>
      <w:r>
        <w:t>corrispondenti</w:t>
      </w:r>
      <w:r>
        <w:rPr>
          <w:spacing w:val="40"/>
        </w:rPr>
        <w:t xml:space="preserve"> </w:t>
      </w:r>
      <w:r>
        <w:t>a</w:t>
      </w:r>
      <w:r>
        <w:rPr>
          <w:spacing w:val="40"/>
        </w:rPr>
        <w:t xml:space="preserve"> </w:t>
      </w:r>
      <w:r>
        <w:t>quelle</w:t>
      </w:r>
      <w:r>
        <w:rPr>
          <w:spacing w:val="40"/>
        </w:rPr>
        <w:t xml:space="preserve"> </w:t>
      </w:r>
      <w:r>
        <w:t>richieste</w:t>
      </w:r>
      <w:r>
        <w:rPr>
          <w:spacing w:val="40"/>
        </w:rPr>
        <w:t xml:space="preserve"> </w:t>
      </w:r>
      <w:r>
        <w:t>ai</w:t>
      </w:r>
      <w:r>
        <w:rPr>
          <w:spacing w:val="40"/>
        </w:rPr>
        <w:t xml:space="preserve"> </w:t>
      </w:r>
      <w:r>
        <w:t>fini</w:t>
      </w:r>
      <w:r>
        <w:rPr>
          <w:spacing w:val="40"/>
        </w:rPr>
        <w:t xml:space="preserve"> </w:t>
      </w:r>
      <w:r>
        <w:t>della</w:t>
      </w:r>
      <w:r>
        <w:rPr>
          <w:spacing w:val="40"/>
        </w:rPr>
        <w:t xml:space="preserve"> </w:t>
      </w:r>
      <w:r>
        <w:t>partecipazione,</w:t>
      </w:r>
      <w:r>
        <w:rPr>
          <w:spacing w:val="40"/>
        </w:rPr>
        <w:t xml:space="preserve"> </w:t>
      </w:r>
      <w:r>
        <w:t>rilasciata</w:t>
      </w:r>
      <w:r>
        <w:rPr>
          <w:spacing w:val="40"/>
        </w:rPr>
        <w:t xml:space="preserve"> </w:t>
      </w:r>
      <w:r>
        <w:t>da</w:t>
      </w:r>
      <w:r>
        <w:rPr>
          <w:spacing w:val="40"/>
        </w:rPr>
        <w:t xml:space="preserve"> </w:t>
      </w:r>
      <w:r>
        <w:t>una</w:t>
      </w:r>
      <w:r>
        <w:rPr>
          <w:spacing w:val="40"/>
        </w:rPr>
        <w:t xml:space="preserve"> </w:t>
      </w:r>
      <w:r>
        <w:t>SOA regolarmente autorizzata (questa dichiarazione non è necessaria se si allega scansione semplice della Attestazione SOA):</w:t>
      </w:r>
    </w:p>
    <w:tbl>
      <w:tblPr>
        <w:tblStyle w:val="TableNormal"/>
        <w:tblW w:w="0" w:type="auto"/>
        <w:tblInd w:w="3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940"/>
        <w:gridCol w:w="4674"/>
      </w:tblGrid>
      <w:tr w:rsidR="00C810EF">
        <w:trPr>
          <w:trHeight w:val="443"/>
        </w:trPr>
        <w:tc>
          <w:tcPr>
            <w:tcW w:w="4940" w:type="dxa"/>
          </w:tcPr>
          <w:p w:rsidR="00C810EF" w:rsidRDefault="00E731A7">
            <w:pPr>
              <w:pStyle w:val="TableParagraph"/>
              <w:spacing w:before="2"/>
              <w:ind w:left="31"/>
              <w:jc w:val="center"/>
              <w:rPr>
                <w:b/>
                <w:i/>
              </w:rPr>
            </w:pPr>
            <w:r>
              <w:rPr>
                <w:b/>
                <w:i/>
                <w:spacing w:val="-2"/>
              </w:rPr>
              <w:t>CATEGORIA</w:t>
            </w:r>
          </w:p>
        </w:tc>
        <w:tc>
          <w:tcPr>
            <w:tcW w:w="4674" w:type="dxa"/>
          </w:tcPr>
          <w:p w:rsidR="00C810EF" w:rsidRDefault="00E731A7">
            <w:pPr>
              <w:pStyle w:val="TableParagraph"/>
              <w:spacing w:before="2"/>
              <w:ind w:left="44"/>
              <w:jc w:val="center"/>
              <w:rPr>
                <w:b/>
                <w:i/>
              </w:rPr>
            </w:pPr>
            <w:r>
              <w:rPr>
                <w:b/>
                <w:i/>
                <w:spacing w:val="-2"/>
              </w:rPr>
              <w:t>CLASSIFICA</w:t>
            </w:r>
          </w:p>
        </w:tc>
      </w:tr>
      <w:tr w:rsidR="00C810EF">
        <w:trPr>
          <w:trHeight w:val="443"/>
        </w:trPr>
        <w:tc>
          <w:tcPr>
            <w:tcW w:w="4940" w:type="dxa"/>
          </w:tcPr>
          <w:p w:rsidR="00C810EF" w:rsidRDefault="00C810EF">
            <w:pPr>
              <w:pStyle w:val="TableParagraph"/>
              <w:rPr>
                <w:rFonts w:ascii="Times New Roman"/>
              </w:rPr>
            </w:pPr>
          </w:p>
        </w:tc>
        <w:tc>
          <w:tcPr>
            <w:tcW w:w="4674" w:type="dxa"/>
          </w:tcPr>
          <w:p w:rsidR="00C810EF" w:rsidRDefault="00C810EF">
            <w:pPr>
              <w:pStyle w:val="TableParagraph"/>
              <w:rPr>
                <w:rFonts w:ascii="Times New Roman"/>
              </w:rPr>
            </w:pPr>
          </w:p>
        </w:tc>
      </w:tr>
    </w:tbl>
    <w:p w:rsidR="00C810EF" w:rsidRDefault="00C810EF">
      <w:pPr>
        <w:pStyle w:val="Corpodeltesto"/>
        <w:spacing w:before="173"/>
      </w:pPr>
    </w:p>
    <w:p w:rsidR="00C810EF" w:rsidRDefault="00E731A7" w:rsidP="00EA4B1D">
      <w:pPr>
        <w:pStyle w:val="Paragrafoelenco"/>
        <w:numPr>
          <w:ilvl w:val="0"/>
          <w:numId w:val="9"/>
        </w:numPr>
        <w:tabs>
          <w:tab w:val="left" w:pos="396"/>
        </w:tabs>
        <w:spacing w:before="1" w:line="256" w:lineRule="auto"/>
        <w:ind w:right="1154"/>
        <w:jc w:val="both"/>
      </w:pPr>
      <w:r>
        <w:t>che</w:t>
      </w:r>
      <w:r>
        <w:rPr>
          <w:spacing w:val="-4"/>
        </w:rPr>
        <w:t xml:space="preserve"> </w:t>
      </w:r>
      <w:r>
        <w:t>l’impresa</w:t>
      </w:r>
      <w:r>
        <w:rPr>
          <w:spacing w:val="-4"/>
        </w:rPr>
        <w:t xml:space="preserve"> </w:t>
      </w:r>
      <w:r>
        <w:t>è</w:t>
      </w:r>
      <w:r>
        <w:rPr>
          <w:spacing w:val="-2"/>
        </w:rPr>
        <w:t xml:space="preserve"> </w:t>
      </w:r>
      <w:r>
        <w:t>iscritta,</w:t>
      </w:r>
      <w:r>
        <w:rPr>
          <w:spacing w:val="-3"/>
        </w:rPr>
        <w:t xml:space="preserve"> </w:t>
      </w:r>
      <w:r>
        <w:t>al</w:t>
      </w:r>
      <w:r>
        <w:rPr>
          <w:spacing w:val="-2"/>
        </w:rPr>
        <w:t xml:space="preserve"> </w:t>
      </w:r>
      <w:r>
        <w:t>momento</w:t>
      </w:r>
      <w:r>
        <w:rPr>
          <w:spacing w:val="-1"/>
        </w:rPr>
        <w:t xml:space="preserve"> </w:t>
      </w:r>
      <w:r>
        <w:t>di</w:t>
      </w:r>
      <w:r>
        <w:rPr>
          <w:spacing w:val="-2"/>
        </w:rPr>
        <w:t xml:space="preserve"> </w:t>
      </w:r>
      <w:r>
        <w:t>presentazione</w:t>
      </w:r>
      <w:r>
        <w:rPr>
          <w:spacing w:val="-2"/>
        </w:rPr>
        <w:t xml:space="preserve"> </w:t>
      </w:r>
      <w:r>
        <w:t>della</w:t>
      </w:r>
      <w:r>
        <w:rPr>
          <w:spacing w:val="-2"/>
        </w:rPr>
        <w:t xml:space="preserve"> </w:t>
      </w:r>
      <w:r>
        <w:t>domanda,</w:t>
      </w:r>
      <w:r>
        <w:rPr>
          <w:spacing w:val="-5"/>
        </w:rPr>
        <w:t xml:space="preserve"> </w:t>
      </w:r>
      <w:r>
        <w:t>sulla</w:t>
      </w:r>
      <w:r>
        <w:rPr>
          <w:spacing w:val="-2"/>
        </w:rPr>
        <w:t xml:space="preserve"> </w:t>
      </w:r>
      <w:r>
        <w:t>piattaforma</w:t>
      </w:r>
      <w:r>
        <w:rPr>
          <w:spacing w:val="-5"/>
        </w:rPr>
        <w:t xml:space="preserve"> </w:t>
      </w:r>
      <w:r>
        <w:t>del</w:t>
      </w:r>
      <w:r>
        <w:rPr>
          <w:spacing w:val="-4"/>
        </w:rPr>
        <w:t xml:space="preserve"> </w:t>
      </w:r>
      <w:r>
        <w:t>Mercato elettronico della Pubblica Amministrazione.</w:t>
      </w:r>
    </w:p>
    <w:p w:rsidR="000A057B" w:rsidRDefault="000A057B">
      <w:pPr>
        <w:pStyle w:val="Heading1"/>
        <w:spacing w:before="27"/>
        <w:ind w:left="0" w:right="133"/>
        <w:jc w:val="center"/>
      </w:pPr>
    </w:p>
    <w:p w:rsidR="00C810EF" w:rsidRDefault="00E731A7">
      <w:pPr>
        <w:pStyle w:val="Heading1"/>
        <w:spacing w:before="27"/>
        <w:ind w:left="0" w:right="133"/>
        <w:jc w:val="center"/>
      </w:pPr>
      <w:r>
        <w:t>AI</w:t>
      </w:r>
      <w:r>
        <w:rPr>
          <w:spacing w:val="-5"/>
        </w:rPr>
        <w:t xml:space="preserve"> </w:t>
      </w:r>
      <w:r>
        <w:t>SENSI</w:t>
      </w:r>
      <w:r>
        <w:rPr>
          <w:spacing w:val="-4"/>
        </w:rPr>
        <w:t xml:space="preserve"> </w:t>
      </w:r>
      <w:r>
        <w:t>E</w:t>
      </w:r>
      <w:r>
        <w:rPr>
          <w:spacing w:val="-3"/>
        </w:rPr>
        <w:t xml:space="preserve"> </w:t>
      </w:r>
      <w:r>
        <w:t>NEI</w:t>
      </w:r>
      <w:r>
        <w:rPr>
          <w:spacing w:val="-2"/>
        </w:rPr>
        <w:t xml:space="preserve"> </w:t>
      </w:r>
      <w:r>
        <w:t>MODI</w:t>
      </w:r>
      <w:r>
        <w:rPr>
          <w:spacing w:val="-2"/>
        </w:rPr>
        <w:t xml:space="preserve"> </w:t>
      </w:r>
      <w:proofErr w:type="spellStart"/>
      <w:r>
        <w:t>DI</w:t>
      </w:r>
      <w:proofErr w:type="spellEnd"/>
      <w:r>
        <w:rPr>
          <w:spacing w:val="-9"/>
        </w:rPr>
        <w:t xml:space="preserve"> </w:t>
      </w:r>
      <w:r>
        <w:t>CUI</w:t>
      </w:r>
      <w:r>
        <w:rPr>
          <w:spacing w:val="-3"/>
        </w:rPr>
        <w:t xml:space="preserve"> </w:t>
      </w:r>
      <w:r>
        <w:t>ALL’ART.</w:t>
      </w:r>
      <w:r>
        <w:rPr>
          <w:spacing w:val="-4"/>
        </w:rPr>
        <w:t xml:space="preserve"> </w:t>
      </w:r>
      <w:r>
        <w:t>46</w:t>
      </w:r>
      <w:r>
        <w:rPr>
          <w:spacing w:val="-4"/>
        </w:rPr>
        <w:t xml:space="preserve"> </w:t>
      </w:r>
      <w:r>
        <w:t>D.P.R.</w:t>
      </w:r>
      <w:r>
        <w:rPr>
          <w:spacing w:val="-7"/>
        </w:rPr>
        <w:t xml:space="preserve"> </w:t>
      </w:r>
      <w:r>
        <w:rPr>
          <w:spacing w:val="-2"/>
        </w:rPr>
        <w:t>445/2000</w:t>
      </w:r>
    </w:p>
    <w:p w:rsidR="00C810EF" w:rsidRDefault="00E731A7">
      <w:pPr>
        <w:spacing w:before="182"/>
        <w:ind w:left="2" w:right="133"/>
        <w:jc w:val="center"/>
        <w:rPr>
          <w:b/>
          <w:sz w:val="24"/>
        </w:rPr>
      </w:pPr>
      <w:r>
        <w:rPr>
          <w:b/>
          <w:sz w:val="24"/>
        </w:rPr>
        <w:t>L’IMPRESA</w:t>
      </w:r>
      <w:r>
        <w:rPr>
          <w:b/>
          <w:spacing w:val="-11"/>
          <w:sz w:val="24"/>
        </w:rPr>
        <w:t xml:space="preserve"> </w:t>
      </w:r>
      <w:r>
        <w:rPr>
          <w:b/>
          <w:sz w:val="24"/>
        </w:rPr>
        <w:t>DICHIARA</w:t>
      </w:r>
      <w:r>
        <w:rPr>
          <w:b/>
          <w:spacing w:val="-10"/>
          <w:sz w:val="24"/>
        </w:rPr>
        <w:t xml:space="preserve"> </w:t>
      </w:r>
      <w:r>
        <w:rPr>
          <w:b/>
          <w:spacing w:val="-2"/>
          <w:sz w:val="24"/>
        </w:rPr>
        <w:t>INOLTRE</w:t>
      </w:r>
    </w:p>
    <w:p w:rsidR="00C810EF" w:rsidRDefault="00C810EF">
      <w:pPr>
        <w:pStyle w:val="Corpodeltesto"/>
        <w:spacing w:before="88"/>
        <w:rPr>
          <w:b/>
          <w:sz w:val="24"/>
        </w:rPr>
      </w:pPr>
    </w:p>
    <w:p w:rsidR="00C810EF" w:rsidRDefault="00E731A7">
      <w:pPr>
        <w:pStyle w:val="Paragrafoelenco"/>
        <w:numPr>
          <w:ilvl w:val="0"/>
          <w:numId w:val="2"/>
        </w:numPr>
        <w:tabs>
          <w:tab w:val="left" w:pos="260"/>
          <w:tab w:val="left" w:pos="307"/>
        </w:tabs>
        <w:spacing w:before="1" w:line="350" w:lineRule="auto"/>
        <w:ind w:right="248" w:hanging="142"/>
      </w:pPr>
      <w:r>
        <w:t>Di non incorrere in un motivo di esclusione di cui</w:t>
      </w:r>
      <w:r>
        <w:rPr>
          <w:spacing w:val="40"/>
        </w:rPr>
        <w:t xml:space="preserve"> </w:t>
      </w:r>
      <w:r>
        <w:t xml:space="preserve">all’art. 94 e ss. del </w:t>
      </w:r>
      <w:proofErr w:type="spellStart"/>
      <w:r>
        <w:t>D.Lgs.</w:t>
      </w:r>
      <w:proofErr w:type="spellEnd"/>
      <w:r>
        <w:t xml:space="preserve"> 36/2023</w:t>
      </w:r>
      <w:r>
        <w:rPr>
          <w:spacing w:val="40"/>
        </w:rPr>
        <w:t xml:space="preserve"> </w:t>
      </w:r>
      <w:r>
        <w:t>e</w:t>
      </w:r>
      <w:r>
        <w:rPr>
          <w:spacing w:val="40"/>
        </w:rPr>
        <w:t xml:space="preserve"> </w:t>
      </w:r>
      <w:r>
        <w:t>precisamente</w:t>
      </w:r>
      <w:r>
        <w:rPr>
          <w:spacing w:val="40"/>
        </w:rPr>
        <w:t xml:space="preserve"> </w:t>
      </w:r>
      <w:r>
        <w:t>di</w:t>
      </w:r>
      <w:r>
        <w:rPr>
          <w:spacing w:val="40"/>
        </w:rPr>
        <w:t xml:space="preserve"> </w:t>
      </w:r>
      <w:r>
        <w:t>non aver</w:t>
      </w:r>
      <w:r>
        <w:rPr>
          <w:spacing w:val="40"/>
        </w:rPr>
        <w:t xml:space="preserve"> </w:t>
      </w:r>
      <w:r>
        <w:t>subito</w:t>
      </w:r>
      <w:r>
        <w:rPr>
          <w:spacing w:val="40"/>
        </w:rPr>
        <w:t xml:space="preserve"> </w:t>
      </w:r>
      <w:r>
        <w:t>alcuna</w:t>
      </w:r>
      <w:r>
        <w:rPr>
          <w:spacing w:val="40"/>
        </w:rPr>
        <w:t xml:space="preserve"> </w:t>
      </w:r>
      <w:r>
        <w:t>condanna</w:t>
      </w:r>
      <w:r>
        <w:rPr>
          <w:spacing w:val="40"/>
        </w:rPr>
        <w:t xml:space="preserve"> </w:t>
      </w:r>
      <w:r>
        <w:t>con</w:t>
      </w:r>
      <w:r>
        <w:rPr>
          <w:spacing w:val="40"/>
        </w:rPr>
        <w:t xml:space="preserve"> </w:t>
      </w:r>
      <w:r>
        <w:t>sentenza</w:t>
      </w:r>
      <w:r>
        <w:rPr>
          <w:spacing w:val="40"/>
        </w:rPr>
        <w:t xml:space="preserve"> </w:t>
      </w:r>
      <w:r>
        <w:t>definitiva</w:t>
      </w:r>
      <w:r>
        <w:rPr>
          <w:spacing w:val="40"/>
        </w:rPr>
        <w:t xml:space="preserve"> </w:t>
      </w:r>
      <w:r>
        <w:t>o</w:t>
      </w:r>
      <w:r>
        <w:rPr>
          <w:spacing w:val="40"/>
        </w:rPr>
        <w:t xml:space="preserve"> </w:t>
      </w:r>
      <w:r>
        <w:t>decreto</w:t>
      </w:r>
      <w:r>
        <w:rPr>
          <w:spacing w:val="40"/>
        </w:rPr>
        <w:t xml:space="preserve"> </w:t>
      </w:r>
      <w:r>
        <w:t>penale</w:t>
      </w:r>
      <w:r>
        <w:rPr>
          <w:spacing w:val="40"/>
        </w:rPr>
        <w:t xml:space="preserve"> </w:t>
      </w:r>
      <w:r>
        <w:t>di</w:t>
      </w:r>
      <w:r>
        <w:rPr>
          <w:spacing w:val="60"/>
        </w:rPr>
        <w:t xml:space="preserve"> </w:t>
      </w:r>
      <w:r>
        <w:t>condanna</w:t>
      </w:r>
      <w:r>
        <w:rPr>
          <w:spacing w:val="18"/>
        </w:rPr>
        <w:t xml:space="preserve"> </w:t>
      </w:r>
      <w:r>
        <w:t>divenuto</w:t>
      </w:r>
      <w:r>
        <w:rPr>
          <w:spacing w:val="19"/>
        </w:rPr>
        <w:t xml:space="preserve"> </w:t>
      </w:r>
      <w:r>
        <w:t>irrevocabile o</w:t>
      </w:r>
      <w:r>
        <w:rPr>
          <w:spacing w:val="33"/>
        </w:rPr>
        <w:t xml:space="preserve"> </w:t>
      </w:r>
      <w:r>
        <w:t>sentenza</w:t>
      </w:r>
      <w:r>
        <w:rPr>
          <w:spacing w:val="30"/>
        </w:rPr>
        <w:t xml:space="preserve"> </w:t>
      </w:r>
      <w:r>
        <w:t>di</w:t>
      </w:r>
      <w:r>
        <w:rPr>
          <w:spacing w:val="29"/>
        </w:rPr>
        <w:t xml:space="preserve"> </w:t>
      </w:r>
      <w:r>
        <w:t>applicazione</w:t>
      </w:r>
      <w:r>
        <w:rPr>
          <w:spacing w:val="31"/>
        </w:rPr>
        <w:t xml:space="preserve"> </w:t>
      </w:r>
      <w:r>
        <w:t>della</w:t>
      </w:r>
      <w:r>
        <w:rPr>
          <w:spacing w:val="29"/>
        </w:rPr>
        <w:t xml:space="preserve"> </w:t>
      </w:r>
      <w:r>
        <w:t>pena</w:t>
      </w:r>
      <w:r>
        <w:rPr>
          <w:spacing w:val="28"/>
        </w:rPr>
        <w:t xml:space="preserve"> </w:t>
      </w:r>
      <w:r>
        <w:t>su</w:t>
      </w:r>
      <w:r>
        <w:rPr>
          <w:spacing w:val="29"/>
        </w:rPr>
        <w:t xml:space="preserve"> </w:t>
      </w:r>
      <w:r>
        <w:t>richiesta</w:t>
      </w:r>
      <w:r>
        <w:rPr>
          <w:spacing w:val="30"/>
        </w:rPr>
        <w:t xml:space="preserve"> </w:t>
      </w:r>
      <w:r>
        <w:t>ai</w:t>
      </w:r>
      <w:r>
        <w:rPr>
          <w:spacing w:val="32"/>
        </w:rPr>
        <w:t xml:space="preserve"> </w:t>
      </w:r>
      <w:r>
        <w:t>sensi</w:t>
      </w:r>
      <w:r>
        <w:rPr>
          <w:spacing w:val="29"/>
        </w:rPr>
        <w:t xml:space="preserve"> </w:t>
      </w:r>
      <w:r>
        <w:t>dell’art.</w:t>
      </w:r>
      <w:r>
        <w:rPr>
          <w:spacing w:val="40"/>
        </w:rPr>
        <w:t xml:space="preserve"> </w:t>
      </w:r>
      <w:r>
        <w:t>444 del codice di procedura penale, per aver commesso i seguenti reati:</w:t>
      </w:r>
    </w:p>
    <w:p w:rsidR="00C810EF" w:rsidRDefault="00E731A7">
      <w:pPr>
        <w:pStyle w:val="Paragrafoelenco"/>
        <w:numPr>
          <w:ilvl w:val="1"/>
          <w:numId w:val="2"/>
        </w:numPr>
        <w:tabs>
          <w:tab w:val="left" w:pos="824"/>
          <w:tab w:val="left" w:pos="826"/>
        </w:tabs>
        <w:spacing w:before="29" w:line="360" w:lineRule="auto"/>
        <w:ind w:right="269"/>
      </w:pPr>
      <w:r>
        <w:t>delitti, consumati o tentati, di cui agli art. 416, 416-bis del codice penale ovvero delitti commessi avvalendosi</w:t>
      </w:r>
      <w:r>
        <w:rPr>
          <w:spacing w:val="40"/>
        </w:rPr>
        <w:t xml:space="preserve"> </w:t>
      </w:r>
      <w:r>
        <w:t>delle</w:t>
      </w:r>
      <w:r>
        <w:rPr>
          <w:spacing w:val="40"/>
        </w:rPr>
        <w:t xml:space="preserve"> </w:t>
      </w:r>
      <w:r>
        <w:t>condizioni</w:t>
      </w:r>
      <w:r>
        <w:rPr>
          <w:spacing w:val="40"/>
        </w:rPr>
        <w:t xml:space="preserve"> </w:t>
      </w:r>
      <w:r>
        <w:t>previste</w:t>
      </w:r>
      <w:r>
        <w:rPr>
          <w:spacing w:val="40"/>
        </w:rPr>
        <w:t xml:space="preserve"> </w:t>
      </w:r>
      <w:r>
        <w:t>dal</w:t>
      </w:r>
      <w:r>
        <w:rPr>
          <w:spacing w:val="40"/>
        </w:rPr>
        <w:t xml:space="preserve"> </w:t>
      </w:r>
      <w:r>
        <w:t>predetto</w:t>
      </w:r>
      <w:r>
        <w:rPr>
          <w:spacing w:val="40"/>
        </w:rPr>
        <w:t xml:space="preserve"> </w:t>
      </w:r>
      <w:r>
        <w:t>art.</w:t>
      </w:r>
      <w:r>
        <w:rPr>
          <w:spacing w:val="38"/>
        </w:rPr>
        <w:t xml:space="preserve"> </w:t>
      </w:r>
      <w:r>
        <w:t>416-bis</w:t>
      </w:r>
      <w:r>
        <w:rPr>
          <w:spacing w:val="35"/>
        </w:rPr>
        <w:t xml:space="preserve"> </w:t>
      </w:r>
      <w:r>
        <w:t>ovvero</w:t>
      </w:r>
      <w:r>
        <w:rPr>
          <w:spacing w:val="40"/>
        </w:rPr>
        <w:t xml:space="preserve"> </w:t>
      </w:r>
      <w:r>
        <w:t>al</w:t>
      </w:r>
      <w:r>
        <w:rPr>
          <w:spacing w:val="38"/>
        </w:rPr>
        <w:t xml:space="preserve"> </w:t>
      </w:r>
      <w:r>
        <w:t>fine</w:t>
      </w:r>
      <w:r>
        <w:rPr>
          <w:spacing w:val="40"/>
        </w:rPr>
        <w:t xml:space="preserve"> </w:t>
      </w:r>
      <w:r>
        <w:t xml:space="preserve">di </w:t>
      </w:r>
      <w:r>
        <w:rPr>
          <w:position w:val="2"/>
        </w:rPr>
        <w:t>agevolare</w:t>
      </w:r>
      <w:r>
        <w:rPr>
          <w:spacing w:val="80"/>
          <w:position w:val="2"/>
        </w:rPr>
        <w:t xml:space="preserve"> </w:t>
      </w:r>
      <w:r>
        <w:rPr>
          <w:position w:val="2"/>
        </w:rPr>
        <w:t>l’attività delle</w:t>
      </w:r>
      <w:r>
        <w:rPr>
          <w:spacing w:val="40"/>
          <w:position w:val="2"/>
        </w:rPr>
        <w:t xml:space="preserve"> </w:t>
      </w:r>
      <w:r>
        <w:rPr>
          <w:position w:val="2"/>
        </w:rPr>
        <w:t>associazioni</w:t>
      </w:r>
      <w:r>
        <w:rPr>
          <w:spacing w:val="40"/>
          <w:position w:val="2"/>
        </w:rPr>
        <w:t xml:space="preserve"> </w:t>
      </w:r>
      <w:r>
        <w:rPr>
          <w:position w:val="2"/>
        </w:rPr>
        <w:t>previste</w:t>
      </w:r>
      <w:r>
        <w:rPr>
          <w:spacing w:val="40"/>
          <w:position w:val="2"/>
        </w:rPr>
        <w:t xml:space="preserve"> </w:t>
      </w:r>
      <w:r>
        <w:rPr>
          <w:position w:val="2"/>
        </w:rPr>
        <w:t>dallo</w:t>
      </w:r>
      <w:r>
        <w:rPr>
          <w:spacing w:val="40"/>
          <w:position w:val="2"/>
        </w:rPr>
        <w:t xml:space="preserve"> </w:t>
      </w:r>
      <w:r>
        <w:rPr>
          <w:position w:val="2"/>
        </w:rPr>
        <w:t>stesso</w:t>
      </w:r>
      <w:r>
        <w:rPr>
          <w:spacing w:val="40"/>
          <w:position w:val="2"/>
        </w:rPr>
        <w:t xml:space="preserve"> </w:t>
      </w:r>
      <w:r>
        <w:rPr>
          <w:position w:val="2"/>
        </w:rPr>
        <w:t>articolo,</w:t>
      </w:r>
      <w:r>
        <w:rPr>
          <w:spacing w:val="40"/>
          <w:position w:val="2"/>
        </w:rPr>
        <w:t xml:space="preserve"> </w:t>
      </w:r>
      <w:r>
        <w:rPr>
          <w:position w:val="2"/>
        </w:rPr>
        <w:t>nonché</w:t>
      </w:r>
      <w:r>
        <w:rPr>
          <w:spacing w:val="40"/>
          <w:position w:val="2"/>
        </w:rPr>
        <w:t xml:space="preserve"> </w:t>
      </w:r>
      <w:r>
        <w:rPr>
          <w:position w:val="2"/>
        </w:rPr>
        <w:t>per</w:t>
      </w:r>
      <w:r>
        <w:rPr>
          <w:spacing w:val="40"/>
          <w:position w:val="2"/>
        </w:rPr>
        <w:t xml:space="preserve"> </w:t>
      </w:r>
      <w:r>
        <w:rPr>
          <w:position w:val="2"/>
        </w:rPr>
        <w:t>i</w:t>
      </w:r>
      <w:r>
        <w:rPr>
          <w:spacing w:val="40"/>
          <w:position w:val="2"/>
        </w:rPr>
        <w:t xml:space="preserve"> </w:t>
      </w:r>
      <w:r>
        <w:rPr>
          <w:position w:val="2"/>
        </w:rPr>
        <w:t>delitti,</w:t>
      </w:r>
      <w:r>
        <w:rPr>
          <w:spacing w:val="40"/>
          <w:position w:val="2"/>
        </w:rPr>
        <w:t xml:space="preserve"> </w:t>
      </w:r>
      <w:r>
        <w:t>consumati</w:t>
      </w:r>
      <w:r>
        <w:rPr>
          <w:spacing w:val="-13"/>
        </w:rPr>
        <w:t xml:space="preserve"> </w:t>
      </w:r>
      <w:r>
        <w:t>o</w:t>
      </w:r>
      <w:r>
        <w:rPr>
          <w:spacing w:val="-3"/>
        </w:rPr>
        <w:t xml:space="preserve"> </w:t>
      </w:r>
      <w:r>
        <w:t>tentati,</w:t>
      </w:r>
      <w:r>
        <w:rPr>
          <w:spacing w:val="-8"/>
        </w:rPr>
        <w:t xml:space="preserve"> </w:t>
      </w:r>
      <w:r>
        <w:t>previsti dall’art. 74 del D.P.R. 9 ottobre 1990, n. 309, dall’art. 291-quater del DPR</w:t>
      </w:r>
      <w:r>
        <w:rPr>
          <w:spacing w:val="40"/>
        </w:rPr>
        <w:t xml:space="preserve"> </w:t>
      </w:r>
      <w:r>
        <w:t>23</w:t>
      </w:r>
      <w:r>
        <w:rPr>
          <w:spacing w:val="40"/>
        </w:rPr>
        <w:t xml:space="preserve"> </w:t>
      </w:r>
      <w:r>
        <w:t>gennaio 1973, n. 43</w:t>
      </w:r>
      <w:r>
        <w:rPr>
          <w:spacing w:val="40"/>
        </w:rPr>
        <w:t xml:space="preserve"> </w:t>
      </w:r>
      <w:r>
        <w:t xml:space="preserve">e dall’art. 260 del </w:t>
      </w:r>
      <w:proofErr w:type="spellStart"/>
      <w:r>
        <w:t>D.Lgs.</w:t>
      </w:r>
      <w:proofErr w:type="spellEnd"/>
      <w:r>
        <w:t xml:space="preserve"> 3 aprile 2006, n. 152 in quanto riconducibili alla partecipazione a un’organizzazione criminale, quale definita all’art. 2 della</w:t>
      </w:r>
      <w:r>
        <w:rPr>
          <w:spacing w:val="78"/>
        </w:rPr>
        <w:t xml:space="preserve"> </w:t>
      </w:r>
      <w:r>
        <w:t>decisione</w:t>
      </w:r>
      <w:r>
        <w:rPr>
          <w:spacing w:val="-11"/>
        </w:rPr>
        <w:t xml:space="preserve"> </w:t>
      </w:r>
      <w:r>
        <w:t>quadro</w:t>
      </w:r>
      <w:r>
        <w:rPr>
          <w:spacing w:val="-10"/>
        </w:rPr>
        <w:t xml:space="preserve"> </w:t>
      </w:r>
      <w:r>
        <w:t>2008/841/GAI</w:t>
      </w:r>
      <w:r>
        <w:rPr>
          <w:spacing w:val="-8"/>
        </w:rPr>
        <w:t xml:space="preserve"> </w:t>
      </w:r>
      <w:r>
        <w:t>del</w:t>
      </w:r>
      <w:r>
        <w:rPr>
          <w:spacing w:val="-8"/>
        </w:rPr>
        <w:t xml:space="preserve"> </w:t>
      </w:r>
      <w:r>
        <w:t>Consiglio;</w:t>
      </w:r>
    </w:p>
    <w:p w:rsidR="00C810EF" w:rsidRDefault="00E731A7">
      <w:pPr>
        <w:pStyle w:val="Paragrafoelenco"/>
        <w:numPr>
          <w:ilvl w:val="1"/>
          <w:numId w:val="2"/>
        </w:numPr>
        <w:tabs>
          <w:tab w:val="left" w:pos="824"/>
          <w:tab w:val="left" w:pos="826"/>
        </w:tabs>
        <w:spacing w:before="4" w:line="355" w:lineRule="auto"/>
        <w:ind w:right="248"/>
      </w:pPr>
      <w:r>
        <w:t>delitti,</w:t>
      </w:r>
      <w:r>
        <w:rPr>
          <w:spacing w:val="40"/>
        </w:rPr>
        <w:t xml:space="preserve"> </w:t>
      </w:r>
      <w:r>
        <w:t>consumati</w:t>
      </w:r>
      <w:r>
        <w:rPr>
          <w:spacing w:val="40"/>
        </w:rPr>
        <w:t xml:space="preserve"> </w:t>
      </w:r>
      <w:r>
        <w:t>o</w:t>
      </w:r>
      <w:r>
        <w:rPr>
          <w:spacing w:val="40"/>
        </w:rPr>
        <w:t xml:space="preserve"> </w:t>
      </w:r>
      <w:r>
        <w:t>tentati,</w:t>
      </w:r>
      <w:r>
        <w:rPr>
          <w:spacing w:val="40"/>
        </w:rPr>
        <w:t xml:space="preserve"> </w:t>
      </w:r>
      <w:r>
        <w:t>di</w:t>
      </w:r>
      <w:r>
        <w:rPr>
          <w:spacing w:val="40"/>
        </w:rPr>
        <w:t xml:space="preserve"> </w:t>
      </w:r>
      <w:r>
        <w:t>cui</w:t>
      </w:r>
      <w:r>
        <w:rPr>
          <w:spacing w:val="40"/>
        </w:rPr>
        <w:t xml:space="preserve"> </w:t>
      </w:r>
      <w:r>
        <w:t>agli</w:t>
      </w:r>
      <w:r>
        <w:rPr>
          <w:spacing w:val="40"/>
        </w:rPr>
        <w:t xml:space="preserve"> </w:t>
      </w:r>
      <w:r>
        <w:t>artt.</w:t>
      </w:r>
      <w:r>
        <w:rPr>
          <w:spacing w:val="40"/>
        </w:rPr>
        <w:t xml:space="preserve"> </w:t>
      </w:r>
      <w:r>
        <w:t>317-318-319-319ter-319quater-320-321-322-322bis- 346bis-353-353bis-354-355-326</w:t>
      </w:r>
      <w:r>
        <w:rPr>
          <w:spacing w:val="-12"/>
        </w:rPr>
        <w:t xml:space="preserve"> </w:t>
      </w:r>
      <w:r>
        <w:t>del</w:t>
      </w:r>
      <w:r>
        <w:rPr>
          <w:spacing w:val="-16"/>
        </w:rPr>
        <w:t xml:space="preserve"> </w:t>
      </w:r>
      <w:r>
        <w:t>codice</w:t>
      </w:r>
      <w:r>
        <w:rPr>
          <w:spacing w:val="-10"/>
        </w:rPr>
        <w:t xml:space="preserve"> </w:t>
      </w:r>
      <w:r>
        <w:t>penale</w:t>
      </w:r>
      <w:r>
        <w:rPr>
          <w:spacing w:val="-15"/>
        </w:rPr>
        <w:t xml:space="preserve"> </w:t>
      </w:r>
      <w:r>
        <w:t>nonché</w:t>
      </w:r>
      <w:r>
        <w:rPr>
          <w:spacing w:val="-13"/>
        </w:rPr>
        <w:t xml:space="preserve"> </w:t>
      </w:r>
      <w:r>
        <w:t>l’art.</w:t>
      </w:r>
      <w:r>
        <w:rPr>
          <w:spacing w:val="-16"/>
        </w:rPr>
        <w:t xml:space="preserve"> </w:t>
      </w:r>
      <w:r>
        <w:t>2635</w:t>
      </w:r>
      <w:r>
        <w:rPr>
          <w:spacing w:val="-6"/>
        </w:rPr>
        <w:t xml:space="preserve"> </w:t>
      </w:r>
      <w:r>
        <w:t>del</w:t>
      </w:r>
      <w:r>
        <w:rPr>
          <w:spacing w:val="-13"/>
        </w:rPr>
        <w:t xml:space="preserve"> </w:t>
      </w:r>
      <w:r>
        <w:t>codice</w:t>
      </w:r>
      <w:r>
        <w:rPr>
          <w:spacing w:val="-12"/>
        </w:rPr>
        <w:t xml:space="preserve"> </w:t>
      </w:r>
      <w:r>
        <w:t>civile;</w:t>
      </w:r>
    </w:p>
    <w:p w:rsidR="00C810EF" w:rsidRDefault="00E731A7">
      <w:pPr>
        <w:pStyle w:val="Paragrafoelenco"/>
        <w:numPr>
          <w:ilvl w:val="1"/>
          <w:numId w:val="2"/>
        </w:numPr>
        <w:tabs>
          <w:tab w:val="left" w:pos="823"/>
          <w:tab w:val="left" w:pos="826"/>
        </w:tabs>
        <w:spacing w:before="6" w:line="357" w:lineRule="auto"/>
        <w:ind w:right="249"/>
      </w:pPr>
      <w:r>
        <w:t>frode ai sensi dell’art. 1 della convenzione relativa alla tutela degli interessi finanziari della</w:t>
      </w:r>
      <w:r>
        <w:rPr>
          <w:spacing w:val="40"/>
        </w:rPr>
        <w:t xml:space="preserve"> </w:t>
      </w:r>
      <w:r>
        <w:t xml:space="preserve">comunità </w:t>
      </w:r>
      <w:r>
        <w:rPr>
          <w:spacing w:val="-2"/>
        </w:rPr>
        <w:t>europea;</w:t>
      </w:r>
    </w:p>
    <w:p w:rsidR="00C810EF" w:rsidRDefault="00E731A7">
      <w:pPr>
        <w:pStyle w:val="Paragrafoelenco"/>
        <w:numPr>
          <w:ilvl w:val="1"/>
          <w:numId w:val="2"/>
        </w:numPr>
        <w:tabs>
          <w:tab w:val="left" w:pos="825"/>
        </w:tabs>
        <w:spacing w:before="7"/>
        <w:ind w:left="825" w:hanging="423"/>
      </w:pPr>
      <w:r>
        <w:t>delitti</w:t>
      </w:r>
      <w:r>
        <w:rPr>
          <w:spacing w:val="26"/>
        </w:rPr>
        <w:t xml:space="preserve"> </w:t>
      </w:r>
      <w:r>
        <w:t>consumati</w:t>
      </w:r>
      <w:r>
        <w:rPr>
          <w:spacing w:val="23"/>
        </w:rPr>
        <w:t xml:space="preserve"> </w:t>
      </w:r>
      <w:r>
        <w:t>o</w:t>
      </w:r>
      <w:r>
        <w:rPr>
          <w:spacing w:val="28"/>
        </w:rPr>
        <w:t xml:space="preserve"> </w:t>
      </w:r>
      <w:r>
        <w:t>tentati,</w:t>
      </w:r>
      <w:r>
        <w:rPr>
          <w:spacing w:val="25"/>
        </w:rPr>
        <w:t xml:space="preserve"> </w:t>
      </w:r>
      <w:r>
        <w:t>commessi</w:t>
      </w:r>
      <w:r>
        <w:rPr>
          <w:spacing w:val="25"/>
        </w:rPr>
        <w:t xml:space="preserve"> </w:t>
      </w:r>
      <w:r>
        <w:t>con</w:t>
      </w:r>
      <w:r>
        <w:rPr>
          <w:spacing w:val="23"/>
        </w:rPr>
        <w:t xml:space="preserve"> </w:t>
      </w:r>
      <w:r>
        <w:t>finalità</w:t>
      </w:r>
      <w:r>
        <w:rPr>
          <w:spacing w:val="26"/>
        </w:rPr>
        <w:t xml:space="preserve"> </w:t>
      </w:r>
      <w:r>
        <w:t>di</w:t>
      </w:r>
      <w:r>
        <w:rPr>
          <w:spacing w:val="24"/>
        </w:rPr>
        <w:t xml:space="preserve"> </w:t>
      </w:r>
      <w:r>
        <w:t>terrorismo,</w:t>
      </w:r>
      <w:r>
        <w:rPr>
          <w:spacing w:val="28"/>
        </w:rPr>
        <w:t xml:space="preserve"> </w:t>
      </w:r>
      <w:r>
        <w:t>anche</w:t>
      </w:r>
      <w:r>
        <w:rPr>
          <w:spacing w:val="25"/>
        </w:rPr>
        <w:t xml:space="preserve"> </w:t>
      </w:r>
      <w:r>
        <w:t>internazionale,</w:t>
      </w:r>
      <w:r>
        <w:rPr>
          <w:spacing w:val="26"/>
        </w:rPr>
        <w:t xml:space="preserve"> </w:t>
      </w:r>
      <w:r>
        <w:t>e</w:t>
      </w:r>
      <w:r>
        <w:rPr>
          <w:spacing w:val="28"/>
        </w:rPr>
        <w:t xml:space="preserve"> </w:t>
      </w:r>
      <w:r>
        <w:t>di</w:t>
      </w:r>
      <w:r>
        <w:rPr>
          <w:spacing w:val="58"/>
          <w:w w:val="150"/>
        </w:rPr>
        <w:t xml:space="preserve"> </w:t>
      </w:r>
      <w:r>
        <w:rPr>
          <w:spacing w:val="-2"/>
        </w:rPr>
        <w:t>eversione</w:t>
      </w:r>
    </w:p>
    <w:p w:rsidR="00C810EF" w:rsidRDefault="00E731A7">
      <w:pPr>
        <w:pStyle w:val="Corpodeltesto"/>
        <w:spacing w:before="132"/>
        <w:ind w:left="826"/>
        <w:jc w:val="both"/>
      </w:pPr>
      <w:r>
        <w:t>dell’ordine</w:t>
      </w:r>
      <w:r>
        <w:rPr>
          <w:spacing w:val="-1"/>
        </w:rPr>
        <w:t xml:space="preserve"> </w:t>
      </w:r>
      <w:r>
        <w:t>costituzionale</w:t>
      </w:r>
      <w:r>
        <w:rPr>
          <w:spacing w:val="4"/>
        </w:rPr>
        <w:t xml:space="preserve"> </w:t>
      </w:r>
      <w:r>
        <w:t>reati</w:t>
      </w:r>
      <w:r>
        <w:rPr>
          <w:spacing w:val="-1"/>
        </w:rPr>
        <w:t xml:space="preserve"> </w:t>
      </w:r>
      <w:r>
        <w:t>terroristici</w:t>
      </w:r>
      <w:r>
        <w:rPr>
          <w:spacing w:val="1"/>
        </w:rPr>
        <w:t xml:space="preserve"> </w:t>
      </w:r>
      <w:r>
        <w:t>creati</w:t>
      </w:r>
      <w:r>
        <w:rPr>
          <w:spacing w:val="1"/>
        </w:rPr>
        <w:t xml:space="preserve"> </w:t>
      </w:r>
      <w:r>
        <w:t>e</w:t>
      </w:r>
      <w:r>
        <w:rPr>
          <w:spacing w:val="1"/>
        </w:rPr>
        <w:t xml:space="preserve"> </w:t>
      </w:r>
      <w:r>
        <w:t>connessi</w:t>
      </w:r>
      <w:r>
        <w:rPr>
          <w:spacing w:val="1"/>
        </w:rPr>
        <w:t xml:space="preserve"> </w:t>
      </w:r>
      <w:r>
        <w:t>alla attività</w:t>
      </w:r>
      <w:r>
        <w:rPr>
          <w:spacing w:val="52"/>
        </w:rPr>
        <w:t xml:space="preserve"> </w:t>
      </w:r>
      <w:r>
        <w:rPr>
          <w:spacing w:val="-2"/>
        </w:rPr>
        <w:t>terroristiche.</w:t>
      </w:r>
    </w:p>
    <w:p w:rsidR="00C810EF" w:rsidRDefault="00E731A7">
      <w:pPr>
        <w:pStyle w:val="Paragrafoelenco"/>
        <w:numPr>
          <w:ilvl w:val="1"/>
          <w:numId w:val="2"/>
        </w:numPr>
        <w:tabs>
          <w:tab w:val="left" w:pos="824"/>
          <w:tab w:val="left" w:pos="826"/>
        </w:tabs>
        <w:spacing w:before="140" w:line="357" w:lineRule="auto"/>
        <w:ind w:right="249"/>
      </w:pPr>
      <w:r>
        <w:t>delitti di cui agli artt. 648-bis, 648-ter e 648-ter1 del codice penale, riciclaggio di proventi di</w:t>
      </w:r>
      <w:r>
        <w:rPr>
          <w:spacing w:val="40"/>
        </w:rPr>
        <w:t xml:space="preserve"> </w:t>
      </w:r>
      <w:r>
        <w:t>attività criminose o finanziamento del terrorismo, quali definiti all’art. 1 del D.lgs. 22 giugno</w:t>
      </w:r>
      <w:r>
        <w:rPr>
          <w:spacing w:val="40"/>
        </w:rPr>
        <w:t xml:space="preserve"> </w:t>
      </w:r>
      <w:r>
        <w:t xml:space="preserve">2007, n. 109 e </w:t>
      </w:r>
      <w:proofErr w:type="spellStart"/>
      <w:r>
        <w:rPr>
          <w:spacing w:val="-2"/>
        </w:rPr>
        <w:t>s.m.i.</w:t>
      </w:r>
      <w:proofErr w:type="spellEnd"/>
      <w:r>
        <w:rPr>
          <w:spacing w:val="-2"/>
        </w:rPr>
        <w:t>;</w:t>
      </w:r>
    </w:p>
    <w:p w:rsidR="00C810EF" w:rsidRDefault="00E731A7">
      <w:pPr>
        <w:pStyle w:val="Paragrafoelenco"/>
        <w:numPr>
          <w:ilvl w:val="1"/>
          <w:numId w:val="2"/>
        </w:numPr>
        <w:tabs>
          <w:tab w:val="left" w:pos="824"/>
          <w:tab w:val="left" w:pos="826"/>
        </w:tabs>
        <w:spacing w:before="4" w:line="360" w:lineRule="auto"/>
        <w:ind w:right="252"/>
      </w:pPr>
      <w:r>
        <w:t xml:space="preserve">sfruttamento del lavoro minorile e altre forme di tratta di essere umani definite con il </w:t>
      </w:r>
      <w:proofErr w:type="spellStart"/>
      <w:r>
        <w:t>D.Lgs.</w:t>
      </w:r>
      <w:proofErr w:type="spellEnd"/>
      <w:r>
        <w:rPr>
          <w:spacing w:val="40"/>
        </w:rPr>
        <w:t xml:space="preserve"> </w:t>
      </w:r>
      <w:r>
        <w:t>4 marzo 2014, n. 24;</w:t>
      </w:r>
    </w:p>
    <w:p w:rsidR="00C810EF" w:rsidRDefault="00E731A7">
      <w:pPr>
        <w:pStyle w:val="Paragrafoelenco"/>
        <w:numPr>
          <w:ilvl w:val="1"/>
          <w:numId w:val="2"/>
        </w:numPr>
        <w:tabs>
          <w:tab w:val="left" w:pos="824"/>
        </w:tabs>
        <w:spacing w:before="3"/>
        <w:ind w:left="824" w:hanging="422"/>
      </w:pPr>
      <w:r>
        <w:t>ogni</w:t>
      </w:r>
      <w:r>
        <w:rPr>
          <w:spacing w:val="69"/>
        </w:rPr>
        <w:t xml:space="preserve"> </w:t>
      </w:r>
      <w:r>
        <w:t>altro</w:t>
      </w:r>
      <w:r>
        <w:rPr>
          <w:spacing w:val="72"/>
        </w:rPr>
        <w:t xml:space="preserve"> </w:t>
      </w:r>
      <w:r>
        <w:t>delitto</w:t>
      </w:r>
      <w:r>
        <w:rPr>
          <w:spacing w:val="71"/>
        </w:rPr>
        <w:t xml:space="preserve"> </w:t>
      </w:r>
      <w:r>
        <w:t>da</w:t>
      </w:r>
      <w:r>
        <w:rPr>
          <w:spacing w:val="68"/>
        </w:rPr>
        <w:t xml:space="preserve"> </w:t>
      </w:r>
      <w:r>
        <w:t>cui</w:t>
      </w:r>
      <w:r>
        <w:rPr>
          <w:spacing w:val="70"/>
        </w:rPr>
        <w:t xml:space="preserve"> </w:t>
      </w:r>
      <w:r>
        <w:t>derivi,</w:t>
      </w:r>
      <w:r>
        <w:rPr>
          <w:spacing w:val="70"/>
        </w:rPr>
        <w:t xml:space="preserve"> </w:t>
      </w:r>
      <w:r>
        <w:t>quale</w:t>
      </w:r>
      <w:r>
        <w:rPr>
          <w:spacing w:val="71"/>
        </w:rPr>
        <w:t xml:space="preserve"> </w:t>
      </w:r>
      <w:r>
        <w:t>pena</w:t>
      </w:r>
      <w:r>
        <w:rPr>
          <w:spacing w:val="70"/>
        </w:rPr>
        <w:t xml:space="preserve"> </w:t>
      </w:r>
      <w:r>
        <w:t>accessoria,</w:t>
      </w:r>
      <w:r>
        <w:rPr>
          <w:spacing w:val="70"/>
        </w:rPr>
        <w:t xml:space="preserve"> </w:t>
      </w:r>
      <w:r>
        <w:t>l’incapacità</w:t>
      </w:r>
      <w:r>
        <w:rPr>
          <w:spacing w:val="70"/>
        </w:rPr>
        <w:t xml:space="preserve"> </w:t>
      </w:r>
      <w:r>
        <w:t>di</w:t>
      </w:r>
      <w:r>
        <w:rPr>
          <w:spacing w:val="69"/>
        </w:rPr>
        <w:t xml:space="preserve"> </w:t>
      </w:r>
      <w:r>
        <w:t>contrarre</w:t>
      </w:r>
      <w:r>
        <w:rPr>
          <w:spacing w:val="69"/>
        </w:rPr>
        <w:t xml:space="preserve"> </w:t>
      </w:r>
      <w:r>
        <w:t>con</w:t>
      </w:r>
      <w:r>
        <w:rPr>
          <w:spacing w:val="70"/>
        </w:rPr>
        <w:t xml:space="preserve"> </w:t>
      </w:r>
      <w:r>
        <w:t>la</w:t>
      </w:r>
      <w:r>
        <w:rPr>
          <w:spacing w:val="70"/>
        </w:rPr>
        <w:t xml:space="preserve"> </w:t>
      </w:r>
      <w:r>
        <w:rPr>
          <w:spacing w:val="-2"/>
        </w:rPr>
        <w:t>pubblica</w:t>
      </w:r>
    </w:p>
    <w:p w:rsidR="00C810EF" w:rsidRDefault="00E731A7">
      <w:pPr>
        <w:pStyle w:val="Corpodeltesto"/>
        <w:spacing w:before="135"/>
        <w:ind w:left="826"/>
      </w:pPr>
      <w:r>
        <w:rPr>
          <w:spacing w:val="-2"/>
        </w:rPr>
        <w:t>Amministrazione;</w:t>
      </w:r>
    </w:p>
    <w:p w:rsidR="00C810EF" w:rsidRDefault="00C810EF">
      <w:pPr>
        <w:pStyle w:val="Corpodeltesto"/>
        <w:spacing w:before="10"/>
      </w:pPr>
    </w:p>
    <w:p w:rsidR="00C810EF" w:rsidRDefault="00E731A7">
      <w:pPr>
        <w:pStyle w:val="Heading2"/>
        <w:spacing w:before="1" w:line="259" w:lineRule="auto"/>
        <w:ind w:right="177"/>
        <w:jc w:val="both"/>
      </w:pPr>
      <w:r>
        <w:t>L’Operatore Economico è tenuto ad indicare se esistono soggetti cessati dalla carica nell’anno antecedente la data della</w:t>
      </w:r>
      <w:r>
        <w:rPr>
          <w:spacing w:val="-1"/>
        </w:rPr>
        <w:t xml:space="preserve"> </w:t>
      </w:r>
      <w:r>
        <w:t>presente domanda</w:t>
      </w:r>
      <w:r>
        <w:rPr>
          <w:spacing w:val="-1"/>
        </w:rPr>
        <w:t xml:space="preserve"> </w:t>
      </w:r>
      <w:r>
        <w:t>e, in</w:t>
      </w:r>
      <w:r>
        <w:rPr>
          <w:spacing w:val="-3"/>
        </w:rPr>
        <w:t xml:space="preserve"> </w:t>
      </w:r>
      <w:r>
        <w:t>caso</w:t>
      </w:r>
      <w:r>
        <w:rPr>
          <w:spacing w:val="-1"/>
        </w:rPr>
        <w:t xml:space="preserve"> </w:t>
      </w:r>
      <w:r>
        <w:t>affermativo,</w:t>
      </w:r>
      <w:r>
        <w:rPr>
          <w:spacing w:val="-1"/>
        </w:rPr>
        <w:t xml:space="preserve"> </w:t>
      </w:r>
      <w:r>
        <w:t>ad allegare</w:t>
      </w:r>
      <w:r>
        <w:rPr>
          <w:spacing w:val="-3"/>
        </w:rPr>
        <w:t xml:space="preserve"> </w:t>
      </w:r>
      <w:r>
        <w:t>le</w:t>
      </w:r>
      <w:r>
        <w:rPr>
          <w:spacing w:val="-3"/>
        </w:rPr>
        <w:t xml:space="preserve"> </w:t>
      </w:r>
      <w:r>
        <w:t>dichiarazioni attestanti</w:t>
      </w:r>
      <w:r>
        <w:rPr>
          <w:spacing w:val="-1"/>
        </w:rPr>
        <w:t xml:space="preserve"> </w:t>
      </w:r>
      <w:r>
        <w:t>l’assenza</w:t>
      </w:r>
      <w:r>
        <w:rPr>
          <w:spacing w:val="-3"/>
        </w:rPr>
        <w:t xml:space="preserve"> </w:t>
      </w:r>
      <w:r>
        <w:t>della</w:t>
      </w:r>
      <w:r>
        <w:rPr>
          <w:spacing w:val="-6"/>
        </w:rPr>
        <w:t xml:space="preserve"> </w:t>
      </w:r>
      <w:r>
        <w:t xml:space="preserve">causa di esclusione di cui all’art. 94 del </w:t>
      </w:r>
      <w:proofErr w:type="spellStart"/>
      <w:r>
        <w:t>D.Lgs.</w:t>
      </w:r>
      <w:proofErr w:type="spellEnd"/>
      <w:r>
        <w:t xml:space="preserve"> 36/2023 rilasciate da quest’ultimi, ovvero rendere propria</w:t>
      </w:r>
      <w:r>
        <w:rPr>
          <w:spacing w:val="40"/>
        </w:rPr>
        <w:t xml:space="preserve"> </w:t>
      </w:r>
      <w:r>
        <w:t>dichiarazione nei limiti di quanto di propria conoscenza circa la sussistenza delle predette cause di esclusione.</w:t>
      </w:r>
    </w:p>
    <w:p w:rsidR="00C810EF" w:rsidRDefault="00E731A7">
      <w:pPr>
        <w:pStyle w:val="Paragrafoelenco"/>
        <w:numPr>
          <w:ilvl w:val="0"/>
          <w:numId w:val="1"/>
        </w:numPr>
        <w:tabs>
          <w:tab w:val="left" w:pos="372"/>
        </w:tabs>
        <w:spacing w:before="263" w:line="276" w:lineRule="auto"/>
        <w:ind w:right="175" w:firstLine="0"/>
      </w:pPr>
      <w:r>
        <w:t xml:space="preserve">Insussistenza, ai sensi dell’art. 94, comma 2 </w:t>
      </w:r>
      <w:proofErr w:type="spellStart"/>
      <w:r>
        <w:t>D.Lgs.</w:t>
      </w:r>
      <w:proofErr w:type="spellEnd"/>
      <w:r>
        <w:t xml:space="preserve"> 36/2023, decadenza, di sospensione o di divieto previste dall'articolo 67 del codice delle leggi antimafia e delle misure di prevenzione, di cui al decreto legislativo 6 settembre 2011, n. 159 o di un tentativo di infiltrazione mafiosa di cui all'articolo 84, comma 4, del medesimo </w:t>
      </w:r>
      <w:r>
        <w:rPr>
          <w:spacing w:val="-2"/>
        </w:rPr>
        <w:t>codice;</w:t>
      </w:r>
    </w:p>
    <w:p w:rsidR="00C810EF" w:rsidRDefault="00E731A7">
      <w:pPr>
        <w:pStyle w:val="Paragrafoelenco"/>
        <w:numPr>
          <w:ilvl w:val="0"/>
          <w:numId w:val="1"/>
        </w:numPr>
        <w:tabs>
          <w:tab w:val="left" w:pos="350"/>
        </w:tabs>
        <w:spacing w:before="33" w:line="276" w:lineRule="auto"/>
        <w:ind w:right="177" w:firstLine="0"/>
      </w:pPr>
      <w:r>
        <w:lastRenderedPageBreak/>
        <w:t xml:space="preserve">Di non aver commesso, ai sensi dell’art. 94, comma 6, del </w:t>
      </w:r>
      <w:proofErr w:type="spellStart"/>
      <w:r>
        <w:t>D.Lgs.</w:t>
      </w:r>
      <w:proofErr w:type="spellEnd"/>
      <w:r>
        <w:t xml:space="preserve"> n.</w:t>
      </w:r>
      <w:r>
        <w:rPr>
          <w:spacing w:val="40"/>
        </w:rPr>
        <w:t xml:space="preserve"> </w:t>
      </w:r>
      <w:r>
        <w:t>36/2023, violazioni gravi, definitivamente accertate, rispetto agli obblighi relativi al pagamento delle imposte e tasse o i</w:t>
      </w:r>
      <w:r>
        <w:rPr>
          <w:spacing w:val="-2"/>
        </w:rPr>
        <w:t xml:space="preserve"> </w:t>
      </w:r>
      <w:r>
        <w:t>contributi previdenziali, secondo la legislazione italiana o quella dello Stato in cui sono stabiliti;</w:t>
      </w:r>
    </w:p>
    <w:p w:rsidR="00C810EF" w:rsidRDefault="00E731A7">
      <w:pPr>
        <w:pStyle w:val="Paragrafoelenco"/>
        <w:numPr>
          <w:ilvl w:val="0"/>
          <w:numId w:val="1"/>
        </w:numPr>
        <w:tabs>
          <w:tab w:val="left" w:pos="338"/>
        </w:tabs>
        <w:spacing w:before="265"/>
        <w:ind w:left="338" w:hanging="220"/>
      </w:pPr>
      <w:r>
        <w:t>Di</w:t>
      </w:r>
      <w:r>
        <w:rPr>
          <w:spacing w:val="-1"/>
        </w:rPr>
        <w:t xml:space="preserve"> </w:t>
      </w:r>
      <w:r>
        <w:t>non</w:t>
      </w:r>
      <w:r>
        <w:rPr>
          <w:spacing w:val="1"/>
        </w:rPr>
        <w:t xml:space="preserve"> </w:t>
      </w:r>
      <w:r>
        <w:t>incorrere</w:t>
      </w:r>
      <w:r>
        <w:rPr>
          <w:spacing w:val="3"/>
        </w:rPr>
        <w:t xml:space="preserve"> </w:t>
      </w:r>
      <w:r>
        <w:t>in</w:t>
      </w:r>
      <w:r>
        <w:rPr>
          <w:spacing w:val="1"/>
        </w:rPr>
        <w:t xml:space="preserve"> </w:t>
      </w:r>
      <w:r>
        <w:t>nessuna</w:t>
      </w:r>
      <w:r>
        <w:rPr>
          <w:spacing w:val="2"/>
        </w:rPr>
        <w:t xml:space="preserve"> </w:t>
      </w:r>
      <w:r>
        <w:t>causa</w:t>
      </w:r>
      <w:r>
        <w:rPr>
          <w:spacing w:val="2"/>
        </w:rPr>
        <w:t xml:space="preserve"> </w:t>
      </w:r>
      <w:r>
        <w:t>di</w:t>
      </w:r>
      <w:r>
        <w:rPr>
          <w:spacing w:val="4"/>
        </w:rPr>
        <w:t xml:space="preserve"> </w:t>
      </w:r>
      <w:r>
        <w:t>esclusione</w:t>
      </w:r>
      <w:r>
        <w:rPr>
          <w:spacing w:val="2"/>
        </w:rPr>
        <w:t xml:space="preserve"> </w:t>
      </w:r>
      <w:r>
        <w:t>dalle</w:t>
      </w:r>
      <w:r>
        <w:rPr>
          <w:spacing w:val="2"/>
        </w:rPr>
        <w:t xml:space="preserve"> </w:t>
      </w:r>
      <w:r>
        <w:t>procedure</w:t>
      </w:r>
      <w:r>
        <w:rPr>
          <w:spacing w:val="2"/>
        </w:rPr>
        <w:t xml:space="preserve"> </w:t>
      </w:r>
      <w:r>
        <w:t>di</w:t>
      </w:r>
      <w:r>
        <w:rPr>
          <w:spacing w:val="1"/>
        </w:rPr>
        <w:t xml:space="preserve"> </w:t>
      </w:r>
      <w:r>
        <w:t>affidamento</w:t>
      </w:r>
      <w:r>
        <w:rPr>
          <w:spacing w:val="3"/>
        </w:rPr>
        <w:t xml:space="preserve"> </w:t>
      </w:r>
      <w:r>
        <w:t>di</w:t>
      </w:r>
      <w:r>
        <w:rPr>
          <w:spacing w:val="1"/>
        </w:rPr>
        <w:t xml:space="preserve"> </w:t>
      </w:r>
      <w:r>
        <w:t>appalti</w:t>
      </w:r>
      <w:r>
        <w:rPr>
          <w:spacing w:val="1"/>
        </w:rPr>
        <w:t xml:space="preserve"> </w:t>
      </w:r>
      <w:r>
        <w:t>pubblici</w:t>
      </w:r>
      <w:r>
        <w:rPr>
          <w:spacing w:val="2"/>
        </w:rPr>
        <w:t xml:space="preserve"> </w:t>
      </w:r>
      <w:r>
        <w:t>di</w:t>
      </w:r>
      <w:r>
        <w:rPr>
          <w:spacing w:val="1"/>
        </w:rPr>
        <w:t xml:space="preserve"> </w:t>
      </w:r>
      <w:r>
        <w:t>cui</w:t>
      </w:r>
      <w:r>
        <w:rPr>
          <w:spacing w:val="3"/>
        </w:rPr>
        <w:t xml:space="preserve"> </w:t>
      </w:r>
      <w:r>
        <w:rPr>
          <w:spacing w:val="-2"/>
        </w:rPr>
        <w:t>all’art.</w:t>
      </w:r>
    </w:p>
    <w:p w:rsidR="00C810EF" w:rsidRDefault="00E731A7" w:rsidP="00BC7BFC">
      <w:pPr>
        <w:pStyle w:val="Corpodeltesto"/>
        <w:spacing w:before="38"/>
        <w:ind w:left="118"/>
      </w:pPr>
      <w:r>
        <w:t>95,</w:t>
      </w:r>
      <w:r>
        <w:rPr>
          <w:spacing w:val="-4"/>
        </w:rPr>
        <w:t xml:space="preserve"> </w:t>
      </w:r>
      <w:r>
        <w:t>comma</w:t>
      </w:r>
      <w:r>
        <w:rPr>
          <w:spacing w:val="-3"/>
        </w:rPr>
        <w:t xml:space="preserve"> </w:t>
      </w:r>
      <w:r>
        <w:t>1 del</w:t>
      </w:r>
      <w:r>
        <w:rPr>
          <w:spacing w:val="-5"/>
        </w:rPr>
        <w:t xml:space="preserve"> </w:t>
      </w:r>
      <w:proofErr w:type="spellStart"/>
      <w:r>
        <w:t>D.Lgs.</w:t>
      </w:r>
      <w:proofErr w:type="spellEnd"/>
      <w:r>
        <w:rPr>
          <w:spacing w:val="-5"/>
        </w:rPr>
        <w:t xml:space="preserve"> </w:t>
      </w:r>
      <w:r>
        <w:t>36/2023</w:t>
      </w:r>
      <w:r>
        <w:rPr>
          <w:spacing w:val="-2"/>
        </w:rPr>
        <w:t xml:space="preserve"> </w:t>
      </w:r>
      <w:r>
        <w:t>e</w:t>
      </w:r>
      <w:r>
        <w:rPr>
          <w:spacing w:val="-2"/>
        </w:rPr>
        <w:t xml:space="preserve"> </w:t>
      </w:r>
      <w:r>
        <w:t>in</w:t>
      </w:r>
      <w:r>
        <w:rPr>
          <w:spacing w:val="-3"/>
        </w:rPr>
        <w:t xml:space="preserve"> </w:t>
      </w:r>
      <w:r>
        <w:rPr>
          <w:spacing w:val="-2"/>
        </w:rPr>
        <w:t>particolare:</w:t>
      </w:r>
    </w:p>
    <w:p w:rsidR="00BC7BFC" w:rsidRDefault="00BC7BFC" w:rsidP="00BC7BFC">
      <w:pPr>
        <w:pStyle w:val="Corpodeltesto"/>
        <w:spacing w:before="38"/>
        <w:ind w:left="118"/>
      </w:pPr>
    </w:p>
    <w:p w:rsidR="00C810EF" w:rsidRDefault="00E731A7">
      <w:pPr>
        <w:pStyle w:val="Paragrafoelenco"/>
        <w:numPr>
          <w:ilvl w:val="1"/>
          <w:numId w:val="1"/>
        </w:numPr>
        <w:tabs>
          <w:tab w:val="left" w:pos="685"/>
        </w:tabs>
        <w:spacing w:line="276" w:lineRule="auto"/>
        <w:ind w:right="170"/>
      </w:pPr>
      <w:r>
        <w:t xml:space="preserve">di non aver </w:t>
      </w:r>
      <w:r w:rsidRPr="00BC7BFC">
        <w:rPr>
          <w:spacing w:val="3"/>
        </w:rPr>
        <w:t>commesso gravi infrazioni debitamente accertate alle norme in materia di salute e sicurezza su lavoro nonché agli obblighi in materia ambientale, sociale e del lavoro stabiliti dalla normativa europea e nazionale, dai contratti collettivi o dalle disposizioni internazionali elencate nell’</w:t>
      </w:r>
      <w:hyperlink r:id="rId8">
        <w:r w:rsidRPr="00BC7BFC">
          <w:rPr>
            <w:spacing w:val="3"/>
          </w:rPr>
          <w:t>allegato X alla direttiva</w:t>
        </w:r>
      </w:hyperlink>
      <w:r w:rsidRPr="00BC7BFC">
        <w:rPr>
          <w:spacing w:val="3"/>
        </w:rPr>
        <w:t xml:space="preserve"> </w:t>
      </w:r>
      <w:hyperlink r:id="rId9">
        <w:r w:rsidRPr="00BC7BFC">
          <w:rPr>
            <w:spacing w:val="3"/>
          </w:rPr>
          <w:t>2014/24/UE del Parlamento europeo e del Consiglio del 26 febbraio 2014</w:t>
        </w:r>
      </w:hyperlink>
      <w:r>
        <w:t>;</w:t>
      </w:r>
    </w:p>
    <w:p w:rsidR="00C810EF" w:rsidRDefault="00E731A7">
      <w:pPr>
        <w:pStyle w:val="Paragrafoelenco"/>
        <w:numPr>
          <w:ilvl w:val="1"/>
          <w:numId w:val="1"/>
        </w:numPr>
        <w:tabs>
          <w:tab w:val="left" w:pos="685"/>
        </w:tabs>
        <w:spacing w:before="265" w:line="276" w:lineRule="auto"/>
        <w:ind w:right="173"/>
      </w:pPr>
      <w:r>
        <w:t xml:space="preserve">di non trovarsi in stato di fallimento, di liquidazione coatta, di concordato preventivo, salvo il caso di concordato con continuità aziendale, né di trovarsi in un procedimento per la dichiarazione di una di tali situazioni, fermo restando quanto previsto dall’articolo 124 del </w:t>
      </w:r>
      <w:proofErr w:type="spellStart"/>
      <w:r>
        <w:t>D.Lgs.</w:t>
      </w:r>
      <w:proofErr w:type="spellEnd"/>
      <w:r>
        <w:t xml:space="preserve"> n. 36/2023;</w:t>
      </w:r>
    </w:p>
    <w:p w:rsidR="00C810EF" w:rsidRDefault="00E731A7">
      <w:pPr>
        <w:pStyle w:val="Paragrafoelenco"/>
        <w:numPr>
          <w:ilvl w:val="1"/>
          <w:numId w:val="1"/>
        </w:numPr>
        <w:tabs>
          <w:tab w:val="left" w:pos="685"/>
        </w:tabs>
        <w:spacing w:before="262" w:line="276" w:lineRule="auto"/>
        <w:ind w:right="176"/>
      </w:pPr>
      <w:r>
        <w:t>di non aver commesso gravi illeciti professionali, tali da rendere dubbia la sua integrità o affidabilità. Tra questi rientrano le significative carenze nell’esecuzione di un precedente contratto di appalto o di concessione che ne hanno causato la risoluzione anticipata, non contestata in giudizio, ovvero hanno dato luogo ad una condanna al risarcimento del danno o ad altre sanzioni; il tentativo di influenzare indebitamente il processo decisionale della stazione appaltante o di ottenere informazioni riservate ai fini di proprio vantaggio; il fornire, anche per negligenza, informazioni false o fuorvianti suscettibili di influenzare le decisioni sull’esclusione, la selezione o l’aggiudicazione ovvero l’omettere le informazioni dovute ai fini del corretto svolgimento della procedura di selezione;</w:t>
      </w:r>
    </w:p>
    <w:p w:rsidR="00C810EF" w:rsidRDefault="00E731A7">
      <w:pPr>
        <w:pStyle w:val="Paragrafoelenco"/>
        <w:numPr>
          <w:ilvl w:val="0"/>
          <w:numId w:val="1"/>
        </w:numPr>
        <w:tabs>
          <w:tab w:val="left" w:pos="360"/>
        </w:tabs>
        <w:spacing w:before="263" w:line="276" w:lineRule="auto"/>
        <w:ind w:right="174" w:firstLine="0"/>
      </w:pPr>
      <w:r>
        <w:t xml:space="preserve">Che la partecipazione alla presente procedura non comporta situazioni di interesse ai sensi dell’articolo 16, comma 1, del </w:t>
      </w:r>
      <w:proofErr w:type="spellStart"/>
      <w:r>
        <w:t>D.Lgs.</w:t>
      </w:r>
      <w:proofErr w:type="spellEnd"/>
      <w:r>
        <w:t xml:space="preserve"> n.36/2023, non diversamente risolvibile;</w:t>
      </w:r>
    </w:p>
    <w:p w:rsidR="00C810EF" w:rsidRDefault="00E731A7">
      <w:pPr>
        <w:pStyle w:val="Paragrafoelenco"/>
        <w:numPr>
          <w:ilvl w:val="0"/>
          <w:numId w:val="1"/>
        </w:numPr>
        <w:tabs>
          <w:tab w:val="left" w:pos="328"/>
        </w:tabs>
        <w:spacing w:before="264"/>
        <w:ind w:left="328" w:hanging="210"/>
        <w:jc w:val="left"/>
      </w:pPr>
      <w:r>
        <w:t>Che</w:t>
      </w:r>
      <w:r>
        <w:rPr>
          <w:spacing w:val="-7"/>
        </w:rPr>
        <w:t xml:space="preserve"> </w:t>
      </w:r>
      <w:r>
        <w:t>non</w:t>
      </w:r>
      <w:r>
        <w:rPr>
          <w:spacing w:val="-4"/>
        </w:rPr>
        <w:t xml:space="preserve"> </w:t>
      </w:r>
      <w:r>
        <w:t>sussiste</w:t>
      </w:r>
      <w:r>
        <w:rPr>
          <w:spacing w:val="-3"/>
        </w:rPr>
        <w:t xml:space="preserve"> </w:t>
      </w:r>
      <w:r>
        <w:t>una</w:t>
      </w:r>
      <w:r>
        <w:rPr>
          <w:spacing w:val="-3"/>
        </w:rPr>
        <w:t xml:space="preserve"> </w:t>
      </w:r>
      <w:r>
        <w:t>distorsione</w:t>
      </w:r>
      <w:r>
        <w:rPr>
          <w:spacing w:val="-3"/>
        </w:rPr>
        <w:t xml:space="preserve"> </w:t>
      </w:r>
      <w:r>
        <w:t>della</w:t>
      </w:r>
      <w:r>
        <w:rPr>
          <w:spacing w:val="-6"/>
        </w:rPr>
        <w:t xml:space="preserve"> </w:t>
      </w:r>
      <w:r>
        <w:t>concorrenza</w:t>
      </w:r>
      <w:r>
        <w:rPr>
          <w:spacing w:val="-5"/>
        </w:rPr>
        <w:t xml:space="preserve"> </w:t>
      </w:r>
      <w:r>
        <w:t>ai</w:t>
      </w:r>
      <w:r>
        <w:rPr>
          <w:spacing w:val="-3"/>
        </w:rPr>
        <w:t xml:space="preserve"> </w:t>
      </w:r>
      <w:r>
        <w:t>sensi</w:t>
      </w:r>
      <w:r>
        <w:rPr>
          <w:spacing w:val="-3"/>
        </w:rPr>
        <w:t xml:space="preserve"> </w:t>
      </w:r>
      <w:r>
        <w:t>dell’art.</w:t>
      </w:r>
      <w:r>
        <w:rPr>
          <w:spacing w:val="-3"/>
        </w:rPr>
        <w:t xml:space="preserve"> </w:t>
      </w:r>
      <w:r>
        <w:t>91,</w:t>
      </w:r>
      <w:r>
        <w:rPr>
          <w:spacing w:val="-4"/>
        </w:rPr>
        <w:t xml:space="preserve"> </w:t>
      </w:r>
      <w:r>
        <w:t>comma</w:t>
      </w:r>
      <w:r>
        <w:rPr>
          <w:spacing w:val="-6"/>
        </w:rPr>
        <w:t xml:space="preserve"> </w:t>
      </w:r>
      <w:r>
        <w:t>1,</w:t>
      </w:r>
      <w:r>
        <w:rPr>
          <w:spacing w:val="-3"/>
        </w:rPr>
        <w:t xml:space="preserve"> </w:t>
      </w:r>
      <w:r>
        <w:t>lettera</w:t>
      </w:r>
      <w:r>
        <w:rPr>
          <w:spacing w:val="-3"/>
        </w:rPr>
        <w:t xml:space="preserve"> </w:t>
      </w:r>
      <w:r>
        <w:t>c)</w:t>
      </w:r>
      <w:r>
        <w:rPr>
          <w:spacing w:val="-6"/>
        </w:rPr>
        <w:t xml:space="preserve"> </w:t>
      </w:r>
      <w:r>
        <w:t>del</w:t>
      </w:r>
      <w:r>
        <w:rPr>
          <w:spacing w:val="-5"/>
        </w:rPr>
        <w:t xml:space="preserve"> </w:t>
      </w:r>
      <w:proofErr w:type="spellStart"/>
      <w:r>
        <w:t>D.Lgs.</w:t>
      </w:r>
      <w:proofErr w:type="spellEnd"/>
      <w:r>
        <w:rPr>
          <w:spacing w:val="-5"/>
        </w:rPr>
        <w:t xml:space="preserve"> </w:t>
      </w:r>
      <w:r>
        <w:rPr>
          <w:spacing w:val="-2"/>
        </w:rPr>
        <w:t>36/2023;</w:t>
      </w:r>
    </w:p>
    <w:p w:rsidR="00C810EF" w:rsidRDefault="00C810EF">
      <w:pPr>
        <w:pStyle w:val="Corpodeltesto"/>
        <w:spacing w:before="17"/>
      </w:pPr>
    </w:p>
    <w:p w:rsidR="00C810EF" w:rsidRDefault="00E731A7">
      <w:pPr>
        <w:pStyle w:val="Paragrafoelenco"/>
        <w:numPr>
          <w:ilvl w:val="0"/>
          <w:numId w:val="1"/>
        </w:numPr>
        <w:tabs>
          <w:tab w:val="left" w:pos="333"/>
        </w:tabs>
        <w:spacing w:line="276" w:lineRule="auto"/>
        <w:ind w:right="172" w:firstLine="0"/>
      </w:pPr>
      <w:r>
        <w:t>Di non essere</w:t>
      </w:r>
      <w:r>
        <w:rPr>
          <w:spacing w:val="-2"/>
        </w:rPr>
        <w:t xml:space="preserve"> </w:t>
      </w:r>
      <w:r>
        <w:t xml:space="preserve">soggetto alla sanzione </w:t>
      </w:r>
      <w:proofErr w:type="spellStart"/>
      <w:r>
        <w:t>interdittiva</w:t>
      </w:r>
      <w:proofErr w:type="spellEnd"/>
      <w:r>
        <w:t xml:space="preserve"> di cui all’articolo</w:t>
      </w:r>
      <w:r>
        <w:rPr>
          <w:spacing w:val="-1"/>
        </w:rPr>
        <w:t xml:space="preserve"> </w:t>
      </w:r>
      <w:r>
        <w:t>9, comma</w:t>
      </w:r>
      <w:r>
        <w:rPr>
          <w:spacing w:val="-2"/>
        </w:rPr>
        <w:t xml:space="preserve"> </w:t>
      </w:r>
      <w:r>
        <w:t>2, lettera</w:t>
      </w:r>
      <w:r>
        <w:rPr>
          <w:spacing w:val="-3"/>
        </w:rPr>
        <w:t xml:space="preserve"> </w:t>
      </w:r>
      <w:r>
        <w:t xml:space="preserve">c) del Decreto Legislativo 8 giugno 2001, n. 231 o ad altra sanzione che comporta il divieto di contrarre con la pubblica Amministrazione, compresi i provvedimenti </w:t>
      </w:r>
      <w:proofErr w:type="spellStart"/>
      <w:r>
        <w:t>interdittivi</w:t>
      </w:r>
      <w:proofErr w:type="spellEnd"/>
      <w:r>
        <w:t xml:space="preserve"> di cui all’articolo 14 del Decreto Legislativo 9 aprile 2008, n. 81;</w:t>
      </w:r>
    </w:p>
    <w:p w:rsidR="00C810EF" w:rsidRDefault="00E731A7">
      <w:pPr>
        <w:pStyle w:val="Paragrafoelenco"/>
        <w:numPr>
          <w:ilvl w:val="0"/>
          <w:numId w:val="1"/>
        </w:numPr>
        <w:tabs>
          <w:tab w:val="left" w:pos="365"/>
        </w:tabs>
        <w:spacing w:before="261" w:line="276" w:lineRule="auto"/>
        <w:ind w:right="179" w:firstLine="0"/>
      </w:pPr>
      <w:r>
        <w:t>Di non essere iscritto nel casellario informatico tenuto dall’Osservatorio dell’ANAC per aver presentato false dichiarazioni o falsa documentazione ai fini del rilascio dell’attestazione di qualificazione;</w:t>
      </w:r>
    </w:p>
    <w:p w:rsidR="00C810EF" w:rsidRDefault="00E731A7">
      <w:pPr>
        <w:pStyle w:val="Paragrafoelenco"/>
        <w:numPr>
          <w:ilvl w:val="0"/>
          <w:numId w:val="1"/>
        </w:numPr>
        <w:tabs>
          <w:tab w:val="left" w:pos="328"/>
        </w:tabs>
        <w:spacing w:before="264"/>
        <w:ind w:left="328" w:hanging="210"/>
        <w:jc w:val="left"/>
      </w:pPr>
      <w:r>
        <w:t>Di</w:t>
      </w:r>
      <w:r>
        <w:rPr>
          <w:spacing w:val="-8"/>
        </w:rPr>
        <w:t xml:space="preserve"> </w:t>
      </w:r>
      <w:r>
        <w:t>non</w:t>
      </w:r>
      <w:r>
        <w:rPr>
          <w:spacing w:val="-4"/>
        </w:rPr>
        <w:t xml:space="preserve"> </w:t>
      </w:r>
      <w:r>
        <w:t>aver</w:t>
      </w:r>
      <w:r>
        <w:rPr>
          <w:spacing w:val="-4"/>
        </w:rPr>
        <w:t xml:space="preserve"> </w:t>
      </w:r>
      <w:r>
        <w:t>violato</w:t>
      </w:r>
      <w:r>
        <w:rPr>
          <w:spacing w:val="-2"/>
        </w:rPr>
        <w:t xml:space="preserve"> </w:t>
      </w:r>
      <w:r>
        <w:t>il</w:t>
      </w:r>
      <w:r>
        <w:rPr>
          <w:spacing w:val="-2"/>
        </w:rPr>
        <w:t xml:space="preserve"> </w:t>
      </w:r>
      <w:r>
        <w:t>divieto</w:t>
      </w:r>
      <w:r>
        <w:rPr>
          <w:spacing w:val="-5"/>
        </w:rPr>
        <w:t xml:space="preserve"> </w:t>
      </w:r>
      <w:r>
        <w:t>di</w:t>
      </w:r>
      <w:r>
        <w:rPr>
          <w:spacing w:val="-3"/>
        </w:rPr>
        <w:t xml:space="preserve"> </w:t>
      </w:r>
      <w:r>
        <w:t>intestazione</w:t>
      </w:r>
      <w:r>
        <w:rPr>
          <w:spacing w:val="-4"/>
        </w:rPr>
        <w:t xml:space="preserve"> </w:t>
      </w:r>
      <w:r>
        <w:t>fiduciaria</w:t>
      </w:r>
      <w:r>
        <w:rPr>
          <w:spacing w:val="-3"/>
        </w:rPr>
        <w:t xml:space="preserve"> </w:t>
      </w:r>
      <w:r>
        <w:t>di</w:t>
      </w:r>
      <w:r>
        <w:rPr>
          <w:spacing w:val="-3"/>
        </w:rPr>
        <w:t xml:space="preserve"> </w:t>
      </w:r>
      <w:r>
        <w:t>cui</w:t>
      </w:r>
      <w:r>
        <w:rPr>
          <w:spacing w:val="-3"/>
        </w:rPr>
        <w:t xml:space="preserve"> </w:t>
      </w:r>
      <w:r>
        <w:t>all’articolo</w:t>
      </w:r>
      <w:r>
        <w:rPr>
          <w:spacing w:val="-4"/>
        </w:rPr>
        <w:t xml:space="preserve"> </w:t>
      </w:r>
      <w:r>
        <w:t>17</w:t>
      </w:r>
      <w:r>
        <w:rPr>
          <w:spacing w:val="-2"/>
        </w:rPr>
        <w:t xml:space="preserve"> </w:t>
      </w:r>
      <w:r>
        <w:t>della</w:t>
      </w:r>
      <w:r>
        <w:rPr>
          <w:spacing w:val="-6"/>
        </w:rPr>
        <w:t xml:space="preserve"> </w:t>
      </w:r>
      <w:r>
        <w:t>legge</w:t>
      </w:r>
      <w:r>
        <w:rPr>
          <w:spacing w:val="-2"/>
        </w:rPr>
        <w:t xml:space="preserve"> </w:t>
      </w:r>
      <w:r>
        <w:t>19</w:t>
      </w:r>
      <w:r>
        <w:rPr>
          <w:spacing w:val="-5"/>
        </w:rPr>
        <w:t xml:space="preserve"> </w:t>
      </w:r>
      <w:r>
        <w:t>marzo</w:t>
      </w:r>
      <w:r>
        <w:rPr>
          <w:spacing w:val="-4"/>
        </w:rPr>
        <w:t xml:space="preserve"> </w:t>
      </w:r>
      <w:r>
        <w:t>1990,</w:t>
      </w:r>
      <w:r>
        <w:rPr>
          <w:spacing w:val="-3"/>
        </w:rPr>
        <w:t xml:space="preserve"> </w:t>
      </w:r>
      <w:r>
        <w:t>n.</w:t>
      </w:r>
      <w:r>
        <w:rPr>
          <w:spacing w:val="-5"/>
        </w:rPr>
        <w:t xml:space="preserve"> 55;</w:t>
      </w:r>
    </w:p>
    <w:p w:rsidR="00C810EF" w:rsidRDefault="00C810EF">
      <w:pPr>
        <w:pStyle w:val="Corpodeltesto"/>
        <w:spacing w:before="36"/>
      </w:pPr>
    </w:p>
    <w:p w:rsidR="00C810EF" w:rsidRDefault="00E731A7">
      <w:pPr>
        <w:pStyle w:val="Paragrafoelenco"/>
        <w:numPr>
          <w:ilvl w:val="0"/>
          <w:numId w:val="1"/>
        </w:numPr>
        <w:tabs>
          <w:tab w:val="left" w:pos="350"/>
        </w:tabs>
        <w:spacing w:before="1" w:line="273" w:lineRule="auto"/>
        <w:ind w:right="173" w:firstLine="0"/>
      </w:pPr>
      <w:r>
        <w:t>Di essere in regola con le norme che disciplinano il diritto al lavoro dei disabili di cui all’art. 17 della Legge 12 marzo 1999, n. 68;</w:t>
      </w:r>
    </w:p>
    <w:p w:rsidR="00C810EF" w:rsidRDefault="00E731A7">
      <w:pPr>
        <w:pStyle w:val="Paragrafoelenco"/>
        <w:numPr>
          <w:ilvl w:val="0"/>
          <w:numId w:val="1"/>
        </w:numPr>
        <w:tabs>
          <w:tab w:val="left" w:pos="357"/>
        </w:tabs>
        <w:spacing w:before="268"/>
        <w:ind w:left="357" w:hanging="239"/>
        <w:jc w:val="left"/>
      </w:pPr>
      <w:r>
        <w:t>Di</w:t>
      </w:r>
      <w:r>
        <w:rPr>
          <w:spacing w:val="9"/>
        </w:rPr>
        <w:t xml:space="preserve"> </w:t>
      </w:r>
      <w:r>
        <w:t>essere</w:t>
      </w:r>
      <w:r>
        <w:rPr>
          <w:spacing w:val="13"/>
        </w:rPr>
        <w:t xml:space="preserve"> </w:t>
      </w:r>
      <w:r>
        <w:t>in</w:t>
      </w:r>
      <w:r>
        <w:rPr>
          <w:spacing w:val="10"/>
        </w:rPr>
        <w:t xml:space="preserve"> </w:t>
      </w:r>
      <w:r>
        <w:t>regola</w:t>
      </w:r>
      <w:r>
        <w:rPr>
          <w:spacing w:val="12"/>
        </w:rPr>
        <w:t xml:space="preserve"> </w:t>
      </w:r>
      <w:r>
        <w:t>con</w:t>
      </w:r>
      <w:r>
        <w:rPr>
          <w:spacing w:val="8"/>
        </w:rPr>
        <w:t xml:space="preserve"> </w:t>
      </w:r>
      <w:r>
        <w:t>quanto</w:t>
      </w:r>
      <w:r>
        <w:rPr>
          <w:spacing w:val="14"/>
        </w:rPr>
        <w:t xml:space="preserve"> </w:t>
      </w:r>
      <w:r>
        <w:t>previsto</w:t>
      </w:r>
      <w:r>
        <w:rPr>
          <w:spacing w:val="12"/>
        </w:rPr>
        <w:t xml:space="preserve"> </w:t>
      </w:r>
      <w:r>
        <w:t>dal</w:t>
      </w:r>
      <w:r>
        <w:rPr>
          <w:spacing w:val="12"/>
        </w:rPr>
        <w:t xml:space="preserve"> </w:t>
      </w:r>
      <w:proofErr w:type="spellStart"/>
      <w:r>
        <w:t>D.Lgs.</w:t>
      </w:r>
      <w:proofErr w:type="spellEnd"/>
      <w:r>
        <w:rPr>
          <w:spacing w:val="9"/>
        </w:rPr>
        <w:t xml:space="preserve"> </w:t>
      </w:r>
      <w:r>
        <w:t>81/2008</w:t>
      </w:r>
      <w:r>
        <w:rPr>
          <w:spacing w:val="12"/>
        </w:rPr>
        <w:t xml:space="preserve"> </w:t>
      </w:r>
      <w:r>
        <w:t>e</w:t>
      </w:r>
      <w:r>
        <w:rPr>
          <w:spacing w:val="13"/>
        </w:rPr>
        <w:t xml:space="preserve"> </w:t>
      </w:r>
      <w:proofErr w:type="spellStart"/>
      <w:r>
        <w:t>s.m.i.</w:t>
      </w:r>
      <w:proofErr w:type="spellEnd"/>
      <w:r>
        <w:rPr>
          <w:spacing w:val="11"/>
        </w:rPr>
        <w:t xml:space="preserve"> </w:t>
      </w:r>
      <w:r>
        <w:t>e</w:t>
      </w:r>
      <w:r>
        <w:rPr>
          <w:spacing w:val="11"/>
        </w:rPr>
        <w:t xml:space="preserve"> </w:t>
      </w:r>
      <w:r>
        <w:t>che</w:t>
      </w:r>
      <w:r>
        <w:rPr>
          <w:spacing w:val="11"/>
        </w:rPr>
        <w:t xml:space="preserve"> </w:t>
      </w:r>
      <w:r>
        <w:t>i</w:t>
      </w:r>
      <w:r>
        <w:rPr>
          <w:spacing w:val="12"/>
        </w:rPr>
        <w:t xml:space="preserve"> </w:t>
      </w:r>
      <w:r>
        <w:t>soggetti</w:t>
      </w:r>
      <w:r>
        <w:rPr>
          <w:spacing w:val="13"/>
        </w:rPr>
        <w:t xml:space="preserve"> </w:t>
      </w:r>
      <w:r>
        <w:t>di</w:t>
      </w:r>
      <w:r>
        <w:rPr>
          <w:spacing w:val="11"/>
        </w:rPr>
        <w:t xml:space="preserve"> </w:t>
      </w:r>
      <w:r>
        <w:t>cui</w:t>
      </w:r>
      <w:r>
        <w:rPr>
          <w:spacing w:val="11"/>
        </w:rPr>
        <w:t xml:space="preserve"> </w:t>
      </w:r>
      <w:r>
        <w:t>all’art.</w:t>
      </w:r>
      <w:r>
        <w:rPr>
          <w:spacing w:val="9"/>
        </w:rPr>
        <w:t xml:space="preserve"> </w:t>
      </w:r>
      <w:r>
        <w:t>97</w:t>
      </w:r>
      <w:r>
        <w:rPr>
          <w:spacing w:val="13"/>
        </w:rPr>
        <w:t xml:space="preserve"> </w:t>
      </w:r>
      <w:r>
        <w:t>del</w:t>
      </w:r>
      <w:r>
        <w:rPr>
          <w:spacing w:val="10"/>
        </w:rPr>
        <w:t xml:space="preserve"> </w:t>
      </w:r>
      <w:proofErr w:type="spellStart"/>
      <w:r>
        <w:rPr>
          <w:spacing w:val="-2"/>
        </w:rPr>
        <w:t>D.Lgs.</w:t>
      </w:r>
      <w:proofErr w:type="spellEnd"/>
    </w:p>
    <w:p w:rsidR="00C810EF" w:rsidRDefault="00E731A7">
      <w:pPr>
        <w:pStyle w:val="Corpodeltesto"/>
        <w:spacing w:before="39"/>
        <w:ind w:left="118"/>
      </w:pPr>
      <w:r>
        <w:t>81/2008</w:t>
      </w:r>
      <w:r>
        <w:rPr>
          <w:spacing w:val="-4"/>
        </w:rPr>
        <w:t xml:space="preserve"> </w:t>
      </w:r>
      <w:r>
        <w:t>sono</w:t>
      </w:r>
      <w:r>
        <w:rPr>
          <w:spacing w:val="-6"/>
        </w:rPr>
        <w:t xml:space="preserve"> </w:t>
      </w:r>
      <w:r>
        <w:t>in</w:t>
      </w:r>
      <w:r>
        <w:rPr>
          <w:spacing w:val="-3"/>
        </w:rPr>
        <w:t xml:space="preserve"> </w:t>
      </w:r>
      <w:r>
        <w:t>possesso</w:t>
      </w:r>
      <w:r>
        <w:rPr>
          <w:spacing w:val="-5"/>
        </w:rPr>
        <w:t xml:space="preserve"> </w:t>
      </w:r>
      <w:r>
        <w:t>di</w:t>
      </w:r>
      <w:r>
        <w:rPr>
          <w:spacing w:val="-3"/>
        </w:rPr>
        <w:t xml:space="preserve"> </w:t>
      </w:r>
      <w:r>
        <w:t>adeguata</w:t>
      </w:r>
      <w:r>
        <w:rPr>
          <w:spacing w:val="-4"/>
        </w:rPr>
        <w:t xml:space="preserve"> </w:t>
      </w:r>
      <w:r>
        <w:t>formazione,</w:t>
      </w:r>
      <w:r>
        <w:rPr>
          <w:spacing w:val="-5"/>
        </w:rPr>
        <w:t xml:space="preserve"> </w:t>
      </w:r>
      <w:r>
        <w:t>come</w:t>
      </w:r>
      <w:r>
        <w:rPr>
          <w:spacing w:val="-4"/>
        </w:rPr>
        <w:t xml:space="preserve"> </w:t>
      </w:r>
      <w:r>
        <w:t>ivi</w:t>
      </w:r>
      <w:r>
        <w:rPr>
          <w:spacing w:val="-3"/>
        </w:rPr>
        <w:t xml:space="preserve"> </w:t>
      </w:r>
      <w:r>
        <w:t>richiesto</w:t>
      </w:r>
      <w:r>
        <w:rPr>
          <w:spacing w:val="-3"/>
        </w:rPr>
        <w:t xml:space="preserve"> </w:t>
      </w:r>
      <w:r>
        <w:t>al</w:t>
      </w:r>
      <w:r>
        <w:rPr>
          <w:spacing w:val="-5"/>
        </w:rPr>
        <w:t xml:space="preserve"> </w:t>
      </w:r>
      <w:r>
        <w:t>c.</w:t>
      </w:r>
      <w:r>
        <w:rPr>
          <w:spacing w:val="-4"/>
        </w:rPr>
        <w:t xml:space="preserve"> </w:t>
      </w:r>
      <w:r>
        <w:t>3</w:t>
      </w:r>
      <w:r>
        <w:rPr>
          <w:spacing w:val="-5"/>
        </w:rPr>
        <w:t xml:space="preserve"> </w:t>
      </w:r>
      <w:proofErr w:type="spellStart"/>
      <w:r>
        <w:rPr>
          <w:spacing w:val="-4"/>
        </w:rPr>
        <w:t>ter</w:t>
      </w:r>
      <w:proofErr w:type="spellEnd"/>
      <w:r>
        <w:rPr>
          <w:spacing w:val="-4"/>
        </w:rPr>
        <w:t>;</w:t>
      </w:r>
    </w:p>
    <w:p w:rsidR="00C810EF" w:rsidRDefault="00C810EF">
      <w:pPr>
        <w:pStyle w:val="Corpodeltesto"/>
        <w:spacing w:before="36"/>
      </w:pPr>
    </w:p>
    <w:p w:rsidR="00C810EF" w:rsidRDefault="00E731A7">
      <w:pPr>
        <w:pStyle w:val="Heading2"/>
        <w:spacing w:before="0"/>
      </w:pPr>
      <w:r>
        <w:rPr>
          <w:spacing w:val="-2"/>
        </w:rPr>
        <w:t>ALTERNATIVAMENTE</w:t>
      </w:r>
    </w:p>
    <w:p w:rsidR="00C810EF" w:rsidRDefault="00C810EF">
      <w:pPr>
        <w:pStyle w:val="Corpodeltesto"/>
        <w:spacing w:before="34"/>
        <w:rPr>
          <w:b/>
        </w:rPr>
      </w:pPr>
    </w:p>
    <w:p w:rsidR="00C810EF" w:rsidRDefault="00E731A7">
      <w:pPr>
        <w:pStyle w:val="Paragrafoelenco"/>
        <w:numPr>
          <w:ilvl w:val="0"/>
          <w:numId w:val="1"/>
        </w:numPr>
        <w:tabs>
          <w:tab w:val="left" w:pos="353"/>
        </w:tabs>
        <w:ind w:left="353" w:hanging="235"/>
        <w:jc w:val="left"/>
      </w:pPr>
      <w:r>
        <w:t>Di</w:t>
      </w:r>
      <w:r>
        <w:rPr>
          <w:spacing w:val="7"/>
        </w:rPr>
        <w:t xml:space="preserve"> </w:t>
      </w:r>
      <w:r>
        <w:t>non</w:t>
      </w:r>
      <w:r>
        <w:rPr>
          <w:spacing w:val="9"/>
        </w:rPr>
        <w:t xml:space="preserve"> </w:t>
      </w:r>
      <w:r>
        <w:t>essere</w:t>
      </w:r>
      <w:r>
        <w:rPr>
          <w:spacing w:val="10"/>
        </w:rPr>
        <w:t xml:space="preserve"> </w:t>
      </w:r>
      <w:r>
        <w:t>stato</w:t>
      </w:r>
      <w:r>
        <w:rPr>
          <w:spacing w:val="11"/>
        </w:rPr>
        <w:t xml:space="preserve"> </w:t>
      </w:r>
      <w:r>
        <w:t>vittima</w:t>
      </w:r>
      <w:r>
        <w:rPr>
          <w:spacing w:val="9"/>
        </w:rPr>
        <w:t xml:space="preserve"> </w:t>
      </w:r>
      <w:r>
        <w:t>dei</w:t>
      </w:r>
      <w:r>
        <w:rPr>
          <w:spacing w:val="10"/>
        </w:rPr>
        <w:t xml:space="preserve"> </w:t>
      </w:r>
      <w:r>
        <w:t>reati</w:t>
      </w:r>
      <w:r>
        <w:rPr>
          <w:spacing w:val="9"/>
        </w:rPr>
        <w:t xml:space="preserve"> </w:t>
      </w:r>
      <w:r>
        <w:t>previsti</w:t>
      </w:r>
      <w:r>
        <w:rPr>
          <w:spacing w:val="10"/>
        </w:rPr>
        <w:t xml:space="preserve"> </w:t>
      </w:r>
      <w:r>
        <w:t>e</w:t>
      </w:r>
      <w:r>
        <w:rPr>
          <w:spacing w:val="10"/>
        </w:rPr>
        <w:t xml:space="preserve"> </w:t>
      </w:r>
      <w:r>
        <w:t>puniti</w:t>
      </w:r>
      <w:r>
        <w:rPr>
          <w:spacing w:val="10"/>
        </w:rPr>
        <w:t xml:space="preserve"> </w:t>
      </w:r>
      <w:r>
        <w:t>dagli</w:t>
      </w:r>
      <w:r>
        <w:rPr>
          <w:spacing w:val="9"/>
        </w:rPr>
        <w:t xml:space="preserve"> </w:t>
      </w:r>
      <w:r>
        <w:t>artt.</w:t>
      </w:r>
      <w:r>
        <w:rPr>
          <w:spacing w:val="9"/>
        </w:rPr>
        <w:t xml:space="preserve"> </w:t>
      </w:r>
      <w:r>
        <w:t>317</w:t>
      </w:r>
      <w:r>
        <w:rPr>
          <w:spacing w:val="11"/>
        </w:rPr>
        <w:t xml:space="preserve"> </w:t>
      </w:r>
      <w:r>
        <w:t>e</w:t>
      </w:r>
      <w:r>
        <w:rPr>
          <w:spacing w:val="10"/>
        </w:rPr>
        <w:t xml:space="preserve"> </w:t>
      </w:r>
      <w:r>
        <w:t>629</w:t>
      </w:r>
      <w:r>
        <w:rPr>
          <w:spacing w:val="11"/>
        </w:rPr>
        <w:t xml:space="preserve"> </w:t>
      </w:r>
      <w:r>
        <w:t>del</w:t>
      </w:r>
      <w:r>
        <w:rPr>
          <w:spacing w:val="9"/>
        </w:rPr>
        <w:t xml:space="preserve"> </w:t>
      </w:r>
      <w:r>
        <w:t>codice</w:t>
      </w:r>
      <w:r>
        <w:rPr>
          <w:spacing w:val="10"/>
        </w:rPr>
        <w:t xml:space="preserve"> </w:t>
      </w:r>
      <w:r>
        <w:t>penale</w:t>
      </w:r>
      <w:r>
        <w:rPr>
          <w:spacing w:val="10"/>
        </w:rPr>
        <w:t xml:space="preserve"> </w:t>
      </w:r>
      <w:r>
        <w:t>aggravati</w:t>
      </w:r>
      <w:r>
        <w:rPr>
          <w:spacing w:val="10"/>
        </w:rPr>
        <w:t xml:space="preserve"> </w:t>
      </w:r>
      <w:r>
        <w:t>ai</w:t>
      </w:r>
      <w:r>
        <w:rPr>
          <w:spacing w:val="7"/>
        </w:rPr>
        <w:t xml:space="preserve"> </w:t>
      </w:r>
      <w:r>
        <w:rPr>
          <w:spacing w:val="-2"/>
        </w:rPr>
        <w:t>sensi</w:t>
      </w:r>
    </w:p>
    <w:p w:rsidR="00C810EF" w:rsidRDefault="00E731A7">
      <w:pPr>
        <w:pStyle w:val="Corpodeltesto"/>
        <w:spacing w:before="39"/>
        <w:ind w:left="118"/>
      </w:pPr>
      <w:r>
        <w:t>dell’art.</w:t>
      </w:r>
      <w:r>
        <w:rPr>
          <w:spacing w:val="-5"/>
        </w:rPr>
        <w:t xml:space="preserve"> </w:t>
      </w:r>
      <w:r>
        <w:t>7</w:t>
      </w:r>
      <w:r>
        <w:rPr>
          <w:spacing w:val="-4"/>
        </w:rPr>
        <w:t xml:space="preserve"> </w:t>
      </w:r>
      <w:r>
        <w:t>del</w:t>
      </w:r>
      <w:r>
        <w:rPr>
          <w:spacing w:val="-5"/>
        </w:rPr>
        <w:t xml:space="preserve"> </w:t>
      </w:r>
      <w:r>
        <w:t>D.L.</w:t>
      </w:r>
      <w:r>
        <w:rPr>
          <w:spacing w:val="-3"/>
        </w:rPr>
        <w:t xml:space="preserve"> </w:t>
      </w:r>
      <w:r>
        <w:t>n.</w:t>
      </w:r>
      <w:r>
        <w:rPr>
          <w:spacing w:val="-6"/>
        </w:rPr>
        <w:t xml:space="preserve"> </w:t>
      </w:r>
      <w:r>
        <w:t>152/1991,</w:t>
      </w:r>
      <w:r>
        <w:rPr>
          <w:spacing w:val="-3"/>
        </w:rPr>
        <w:t xml:space="preserve"> </w:t>
      </w:r>
      <w:r>
        <w:t>convertito</w:t>
      </w:r>
      <w:r>
        <w:rPr>
          <w:spacing w:val="-2"/>
        </w:rPr>
        <w:t xml:space="preserve"> </w:t>
      </w:r>
      <w:r>
        <w:t>con</w:t>
      </w:r>
      <w:r>
        <w:rPr>
          <w:spacing w:val="-6"/>
        </w:rPr>
        <w:t xml:space="preserve"> </w:t>
      </w:r>
      <w:r>
        <w:t>modificazioni</w:t>
      </w:r>
      <w:r>
        <w:rPr>
          <w:spacing w:val="-3"/>
        </w:rPr>
        <w:t xml:space="preserve"> </w:t>
      </w:r>
      <w:r>
        <w:t>dalla</w:t>
      </w:r>
      <w:r>
        <w:rPr>
          <w:spacing w:val="-3"/>
        </w:rPr>
        <w:t xml:space="preserve"> </w:t>
      </w:r>
      <w:r>
        <w:t>legge</w:t>
      </w:r>
      <w:r>
        <w:rPr>
          <w:spacing w:val="-3"/>
        </w:rPr>
        <w:t xml:space="preserve"> </w:t>
      </w:r>
      <w:r>
        <w:t>n.</w:t>
      </w:r>
      <w:r>
        <w:rPr>
          <w:spacing w:val="-5"/>
        </w:rPr>
        <w:t xml:space="preserve"> </w:t>
      </w:r>
      <w:r>
        <w:rPr>
          <w:spacing w:val="-2"/>
        </w:rPr>
        <w:t>203/1991;</w:t>
      </w:r>
    </w:p>
    <w:p w:rsidR="000A057B" w:rsidRDefault="000A057B">
      <w:pPr>
        <w:pStyle w:val="Heading2"/>
        <w:spacing w:before="33"/>
        <w:rPr>
          <w:spacing w:val="-2"/>
        </w:rPr>
      </w:pPr>
    </w:p>
    <w:p w:rsidR="00C810EF" w:rsidRDefault="00E731A7">
      <w:pPr>
        <w:pStyle w:val="Heading2"/>
        <w:spacing w:before="33"/>
      </w:pPr>
      <w:r>
        <w:rPr>
          <w:spacing w:val="-2"/>
        </w:rPr>
        <w:t>OPPURE</w:t>
      </w:r>
    </w:p>
    <w:p w:rsidR="00C810EF" w:rsidRDefault="00C810EF">
      <w:pPr>
        <w:pStyle w:val="Corpodeltesto"/>
        <w:spacing w:before="35"/>
        <w:rPr>
          <w:b/>
        </w:rPr>
      </w:pPr>
    </w:p>
    <w:p w:rsidR="00C810EF" w:rsidRDefault="00E731A7">
      <w:pPr>
        <w:pStyle w:val="Paragrafoelenco"/>
        <w:numPr>
          <w:ilvl w:val="0"/>
          <w:numId w:val="1"/>
        </w:numPr>
        <w:tabs>
          <w:tab w:val="left" w:pos="394"/>
        </w:tabs>
        <w:spacing w:line="276" w:lineRule="auto"/>
        <w:ind w:right="177" w:firstLine="0"/>
      </w:pPr>
      <w:r>
        <w:t>Di essere stato vittima dei reati previsti e puniti dagli artt. 317 e 629 del codice penale aggravati ai sensi dell’art. 7 del D.L. n. 152/1991, convertito con modificazioni dalla legge n. 203/1991 ed aver denunciato i fatti</w:t>
      </w:r>
      <w:r>
        <w:rPr>
          <w:spacing w:val="40"/>
        </w:rPr>
        <w:t xml:space="preserve"> </w:t>
      </w:r>
      <w:r>
        <w:t>alla Autorità Giudiziaria;</w:t>
      </w:r>
    </w:p>
    <w:p w:rsidR="00C810EF" w:rsidRDefault="00E731A7">
      <w:pPr>
        <w:pStyle w:val="Heading2"/>
      </w:pPr>
      <w:r>
        <w:rPr>
          <w:spacing w:val="-2"/>
        </w:rPr>
        <w:t>OPPURE</w:t>
      </w:r>
    </w:p>
    <w:p w:rsidR="00C810EF" w:rsidRDefault="00C810EF">
      <w:pPr>
        <w:pStyle w:val="Corpodeltesto"/>
        <w:spacing w:before="34"/>
        <w:rPr>
          <w:b/>
        </w:rPr>
      </w:pPr>
    </w:p>
    <w:p w:rsidR="00C810EF" w:rsidRDefault="00E731A7">
      <w:pPr>
        <w:pStyle w:val="Paragrafoelenco"/>
        <w:numPr>
          <w:ilvl w:val="0"/>
          <w:numId w:val="1"/>
        </w:numPr>
        <w:tabs>
          <w:tab w:val="left" w:pos="391"/>
        </w:tabs>
        <w:spacing w:line="276" w:lineRule="auto"/>
        <w:ind w:right="172" w:firstLine="0"/>
      </w:pPr>
      <w:r>
        <w:t>Di essere stato vittima dei reati previsti e puniti dagli artt. 317 e 629 del Codice penale aggravati ai sensi dell’art. 7 del D.L. n. 152/1991, convertito con modificazioni dalla legge n. 203/1991 e di non aver denunciato i fatti alla Autorità Giudiziaria, ricorrendo i casi previsti dall’art. 4, comma 1, della Legge n. 689/1981;</w:t>
      </w:r>
    </w:p>
    <w:p w:rsidR="00C810EF" w:rsidRDefault="00E731A7">
      <w:pPr>
        <w:pStyle w:val="Heading2"/>
      </w:pPr>
      <w:r>
        <w:rPr>
          <w:spacing w:val="-2"/>
        </w:rPr>
        <w:t>ALTERNATIVAMENTE</w:t>
      </w:r>
    </w:p>
    <w:p w:rsidR="00C810EF" w:rsidRDefault="00C810EF">
      <w:pPr>
        <w:pStyle w:val="Corpodeltesto"/>
        <w:spacing w:before="34"/>
        <w:rPr>
          <w:b/>
        </w:rPr>
      </w:pPr>
    </w:p>
    <w:p w:rsidR="00C810EF" w:rsidRDefault="00E731A7">
      <w:pPr>
        <w:pStyle w:val="Paragrafoelenco"/>
        <w:numPr>
          <w:ilvl w:val="0"/>
          <w:numId w:val="1"/>
        </w:numPr>
        <w:tabs>
          <w:tab w:val="left" w:pos="370"/>
        </w:tabs>
        <w:spacing w:line="276" w:lineRule="auto"/>
        <w:ind w:right="174" w:firstLine="0"/>
      </w:pPr>
      <w:r>
        <w:t xml:space="preserve">Di non trovarsi in situazione di controllante oppure di controllata nei confronti di altre imprese partecipanti alla presente procedura, secondo quanto stabilito dall’art. 2359 Codice Civile e di avere formulato la domanda </w:t>
      </w:r>
      <w:r>
        <w:rPr>
          <w:spacing w:val="-2"/>
        </w:rPr>
        <w:t>autonomamente;</w:t>
      </w:r>
    </w:p>
    <w:p w:rsidR="00C810EF" w:rsidRDefault="00E731A7">
      <w:pPr>
        <w:pStyle w:val="Heading2"/>
      </w:pPr>
      <w:r>
        <w:rPr>
          <w:spacing w:val="-2"/>
        </w:rPr>
        <w:t>OPPURE</w:t>
      </w:r>
    </w:p>
    <w:p w:rsidR="00C810EF" w:rsidRDefault="00C810EF">
      <w:pPr>
        <w:pStyle w:val="Corpodeltesto"/>
        <w:spacing w:before="34"/>
        <w:rPr>
          <w:b/>
        </w:rPr>
      </w:pPr>
    </w:p>
    <w:p w:rsidR="00C810EF" w:rsidRDefault="00E731A7">
      <w:pPr>
        <w:pStyle w:val="Paragrafoelenco"/>
        <w:numPr>
          <w:ilvl w:val="0"/>
          <w:numId w:val="1"/>
        </w:numPr>
        <w:tabs>
          <w:tab w:val="left" w:pos="365"/>
        </w:tabs>
        <w:ind w:left="365" w:hanging="247"/>
      </w:pPr>
      <w:r>
        <w:t>Di</w:t>
      </w:r>
      <w:r>
        <w:rPr>
          <w:spacing w:val="10"/>
        </w:rPr>
        <w:t xml:space="preserve"> </w:t>
      </w:r>
      <w:r>
        <w:t>non</w:t>
      </w:r>
      <w:r>
        <w:rPr>
          <w:spacing w:val="13"/>
        </w:rPr>
        <w:t xml:space="preserve"> </w:t>
      </w:r>
      <w:r>
        <w:t>essere</w:t>
      </w:r>
      <w:r>
        <w:rPr>
          <w:spacing w:val="14"/>
        </w:rPr>
        <w:t xml:space="preserve"> </w:t>
      </w:r>
      <w:r>
        <w:t>a</w:t>
      </w:r>
      <w:r>
        <w:rPr>
          <w:spacing w:val="13"/>
        </w:rPr>
        <w:t xml:space="preserve"> </w:t>
      </w:r>
      <w:r>
        <w:t>conoscenza</w:t>
      </w:r>
      <w:r>
        <w:rPr>
          <w:spacing w:val="15"/>
        </w:rPr>
        <w:t xml:space="preserve"> </w:t>
      </w:r>
      <w:r>
        <w:t>della</w:t>
      </w:r>
      <w:r>
        <w:rPr>
          <w:spacing w:val="13"/>
        </w:rPr>
        <w:t xml:space="preserve"> </w:t>
      </w:r>
      <w:r>
        <w:t>partecipazione</w:t>
      </w:r>
      <w:r>
        <w:rPr>
          <w:spacing w:val="12"/>
        </w:rPr>
        <w:t xml:space="preserve"> </w:t>
      </w:r>
      <w:r>
        <w:t>alla</w:t>
      </w:r>
      <w:r>
        <w:rPr>
          <w:spacing w:val="15"/>
        </w:rPr>
        <w:t xml:space="preserve"> </w:t>
      </w:r>
      <w:r>
        <w:t>presente</w:t>
      </w:r>
      <w:r>
        <w:rPr>
          <w:spacing w:val="14"/>
        </w:rPr>
        <w:t xml:space="preserve"> </w:t>
      </w:r>
      <w:r>
        <w:t>procedura</w:t>
      </w:r>
      <w:r>
        <w:rPr>
          <w:spacing w:val="16"/>
        </w:rPr>
        <w:t xml:space="preserve"> </w:t>
      </w:r>
      <w:r>
        <w:t>di</w:t>
      </w:r>
      <w:r>
        <w:rPr>
          <w:spacing w:val="12"/>
        </w:rPr>
        <w:t xml:space="preserve"> </w:t>
      </w:r>
      <w:r>
        <w:t>soggetti</w:t>
      </w:r>
      <w:r>
        <w:rPr>
          <w:spacing w:val="14"/>
        </w:rPr>
        <w:t xml:space="preserve"> </w:t>
      </w:r>
      <w:r>
        <w:t>con</w:t>
      </w:r>
      <w:r>
        <w:rPr>
          <w:spacing w:val="15"/>
        </w:rPr>
        <w:t xml:space="preserve"> </w:t>
      </w:r>
      <w:r>
        <w:t>i</w:t>
      </w:r>
      <w:r>
        <w:rPr>
          <w:spacing w:val="13"/>
        </w:rPr>
        <w:t xml:space="preserve"> </w:t>
      </w:r>
      <w:r>
        <w:t>quali</w:t>
      </w:r>
      <w:r>
        <w:rPr>
          <w:spacing w:val="14"/>
        </w:rPr>
        <w:t xml:space="preserve"> </w:t>
      </w:r>
      <w:r>
        <w:t>si</w:t>
      </w:r>
      <w:r>
        <w:rPr>
          <w:spacing w:val="14"/>
        </w:rPr>
        <w:t xml:space="preserve"> </w:t>
      </w:r>
      <w:r>
        <w:t>trovano</w:t>
      </w:r>
      <w:r>
        <w:rPr>
          <w:spacing w:val="17"/>
        </w:rPr>
        <w:t xml:space="preserve"> </w:t>
      </w:r>
      <w:r>
        <w:rPr>
          <w:spacing w:val="-5"/>
        </w:rPr>
        <w:t>in</w:t>
      </w:r>
    </w:p>
    <w:p w:rsidR="00C810EF" w:rsidRDefault="00E731A7">
      <w:pPr>
        <w:pStyle w:val="Corpodeltesto"/>
        <w:spacing w:before="39"/>
        <w:ind w:left="118"/>
      </w:pPr>
      <w:r>
        <w:t>una</w:t>
      </w:r>
      <w:r>
        <w:rPr>
          <w:spacing w:val="-5"/>
        </w:rPr>
        <w:t xml:space="preserve"> </w:t>
      </w:r>
      <w:r>
        <w:t>delle</w:t>
      </w:r>
      <w:r>
        <w:rPr>
          <w:spacing w:val="-2"/>
        </w:rPr>
        <w:t xml:space="preserve"> </w:t>
      </w:r>
      <w:r>
        <w:t>situazioni</w:t>
      </w:r>
      <w:r>
        <w:rPr>
          <w:spacing w:val="-3"/>
        </w:rPr>
        <w:t xml:space="preserve"> </w:t>
      </w:r>
      <w:r>
        <w:t>di</w:t>
      </w:r>
      <w:r>
        <w:rPr>
          <w:spacing w:val="-3"/>
        </w:rPr>
        <w:t xml:space="preserve"> </w:t>
      </w:r>
      <w:r>
        <w:t>controllo</w:t>
      </w:r>
      <w:r>
        <w:rPr>
          <w:spacing w:val="-4"/>
        </w:rPr>
        <w:t xml:space="preserve"> </w:t>
      </w:r>
      <w:r>
        <w:t>di</w:t>
      </w:r>
      <w:r>
        <w:rPr>
          <w:spacing w:val="-3"/>
        </w:rPr>
        <w:t xml:space="preserve"> </w:t>
      </w:r>
      <w:r>
        <w:t>cui</w:t>
      </w:r>
      <w:r>
        <w:rPr>
          <w:spacing w:val="-3"/>
        </w:rPr>
        <w:t xml:space="preserve"> </w:t>
      </w:r>
      <w:r>
        <w:t>all’art.</w:t>
      </w:r>
      <w:r>
        <w:rPr>
          <w:spacing w:val="-5"/>
        </w:rPr>
        <w:t xml:space="preserve"> </w:t>
      </w:r>
      <w:r>
        <w:t>2359</w:t>
      </w:r>
      <w:r>
        <w:rPr>
          <w:spacing w:val="-3"/>
        </w:rPr>
        <w:t xml:space="preserve"> </w:t>
      </w:r>
      <w:r>
        <w:t>del</w:t>
      </w:r>
      <w:r>
        <w:rPr>
          <w:spacing w:val="-4"/>
        </w:rPr>
        <w:t xml:space="preserve"> </w:t>
      </w:r>
      <w:r>
        <w:t>c.c.</w:t>
      </w:r>
      <w:r>
        <w:rPr>
          <w:spacing w:val="-2"/>
        </w:rPr>
        <w:t xml:space="preserve"> </w:t>
      </w:r>
      <w:r>
        <w:t>e</w:t>
      </w:r>
      <w:r>
        <w:rPr>
          <w:spacing w:val="-3"/>
        </w:rPr>
        <w:t xml:space="preserve"> </w:t>
      </w:r>
      <w:r>
        <w:t>di</w:t>
      </w:r>
      <w:r>
        <w:rPr>
          <w:spacing w:val="-2"/>
        </w:rPr>
        <w:t xml:space="preserve"> </w:t>
      </w:r>
      <w:r>
        <w:t>avere</w:t>
      </w:r>
      <w:r>
        <w:rPr>
          <w:spacing w:val="-2"/>
        </w:rPr>
        <w:t xml:space="preserve"> </w:t>
      </w:r>
      <w:r>
        <w:t>formulato</w:t>
      </w:r>
      <w:r>
        <w:rPr>
          <w:spacing w:val="-4"/>
        </w:rPr>
        <w:t xml:space="preserve"> </w:t>
      </w:r>
      <w:r>
        <w:t>la</w:t>
      </w:r>
      <w:r>
        <w:rPr>
          <w:spacing w:val="-4"/>
        </w:rPr>
        <w:t xml:space="preserve"> </w:t>
      </w:r>
      <w:r>
        <w:t>domanda</w:t>
      </w:r>
      <w:r>
        <w:rPr>
          <w:spacing w:val="-2"/>
        </w:rPr>
        <w:t xml:space="preserve"> autonomamente;</w:t>
      </w:r>
    </w:p>
    <w:p w:rsidR="00C810EF" w:rsidRDefault="00C810EF">
      <w:pPr>
        <w:pStyle w:val="Corpodeltesto"/>
        <w:spacing w:before="36"/>
      </w:pPr>
    </w:p>
    <w:p w:rsidR="00C810EF" w:rsidRDefault="00E731A7">
      <w:pPr>
        <w:pStyle w:val="Paragrafoelenco"/>
        <w:numPr>
          <w:ilvl w:val="0"/>
          <w:numId w:val="1"/>
        </w:numPr>
        <w:tabs>
          <w:tab w:val="left" w:pos="365"/>
        </w:tabs>
        <w:spacing w:before="1"/>
        <w:ind w:left="365" w:hanging="247"/>
      </w:pPr>
      <w:r>
        <w:t>Di</w:t>
      </w:r>
      <w:r>
        <w:rPr>
          <w:spacing w:val="11"/>
        </w:rPr>
        <w:t xml:space="preserve"> </w:t>
      </w:r>
      <w:r>
        <w:t>essere</w:t>
      </w:r>
      <w:r>
        <w:rPr>
          <w:spacing w:val="17"/>
        </w:rPr>
        <w:t xml:space="preserve"> </w:t>
      </w:r>
      <w:r>
        <w:t>a</w:t>
      </w:r>
      <w:r>
        <w:rPr>
          <w:spacing w:val="13"/>
        </w:rPr>
        <w:t xml:space="preserve"> </w:t>
      </w:r>
      <w:r>
        <w:t>conoscenza</w:t>
      </w:r>
      <w:r>
        <w:rPr>
          <w:spacing w:val="14"/>
        </w:rPr>
        <w:t xml:space="preserve"> </w:t>
      </w:r>
      <w:r>
        <w:t>della</w:t>
      </w:r>
      <w:r>
        <w:rPr>
          <w:spacing w:val="16"/>
        </w:rPr>
        <w:t xml:space="preserve"> </w:t>
      </w:r>
      <w:r>
        <w:t>partecipazione</w:t>
      </w:r>
      <w:r>
        <w:rPr>
          <w:spacing w:val="14"/>
        </w:rPr>
        <w:t xml:space="preserve"> </w:t>
      </w:r>
      <w:r>
        <w:t>alla</w:t>
      </w:r>
      <w:r>
        <w:rPr>
          <w:spacing w:val="16"/>
        </w:rPr>
        <w:t xml:space="preserve"> </w:t>
      </w:r>
      <w:r>
        <w:t>presente</w:t>
      </w:r>
      <w:r>
        <w:rPr>
          <w:spacing w:val="15"/>
        </w:rPr>
        <w:t xml:space="preserve"> </w:t>
      </w:r>
      <w:r>
        <w:t>procedura</w:t>
      </w:r>
      <w:r>
        <w:rPr>
          <w:spacing w:val="15"/>
        </w:rPr>
        <w:t xml:space="preserve"> </w:t>
      </w:r>
      <w:r>
        <w:t>di</w:t>
      </w:r>
      <w:r>
        <w:rPr>
          <w:spacing w:val="14"/>
        </w:rPr>
        <w:t xml:space="preserve"> </w:t>
      </w:r>
      <w:r>
        <w:t>soggetti</w:t>
      </w:r>
      <w:r>
        <w:rPr>
          <w:spacing w:val="14"/>
        </w:rPr>
        <w:t xml:space="preserve"> </w:t>
      </w:r>
      <w:r>
        <w:t>con</w:t>
      </w:r>
      <w:r>
        <w:rPr>
          <w:spacing w:val="13"/>
        </w:rPr>
        <w:t xml:space="preserve"> </w:t>
      </w:r>
      <w:r>
        <w:t>i</w:t>
      </w:r>
      <w:r>
        <w:rPr>
          <w:spacing w:val="16"/>
        </w:rPr>
        <w:t xml:space="preserve"> </w:t>
      </w:r>
      <w:r>
        <w:t>quali</w:t>
      </w:r>
      <w:r>
        <w:rPr>
          <w:spacing w:val="15"/>
        </w:rPr>
        <w:t xml:space="preserve"> </w:t>
      </w:r>
      <w:r>
        <w:t>si</w:t>
      </w:r>
      <w:r>
        <w:rPr>
          <w:spacing w:val="14"/>
        </w:rPr>
        <w:t xml:space="preserve"> </w:t>
      </w:r>
      <w:r>
        <w:t>trovano</w:t>
      </w:r>
      <w:r>
        <w:rPr>
          <w:spacing w:val="17"/>
        </w:rPr>
        <w:t xml:space="preserve"> </w:t>
      </w:r>
      <w:r>
        <w:t>in</w:t>
      </w:r>
      <w:r>
        <w:rPr>
          <w:spacing w:val="15"/>
        </w:rPr>
        <w:t xml:space="preserve"> </w:t>
      </w:r>
      <w:r>
        <w:rPr>
          <w:spacing w:val="-5"/>
        </w:rPr>
        <w:t>una</w:t>
      </w:r>
    </w:p>
    <w:p w:rsidR="00C810EF" w:rsidRDefault="00E731A7">
      <w:pPr>
        <w:pStyle w:val="Corpodeltesto"/>
        <w:spacing w:before="38"/>
        <w:ind w:left="118"/>
      </w:pPr>
      <w:r>
        <w:t>delle</w:t>
      </w:r>
      <w:r>
        <w:rPr>
          <w:spacing w:val="-5"/>
        </w:rPr>
        <w:t xml:space="preserve"> </w:t>
      </w:r>
      <w:r>
        <w:t>situazioni</w:t>
      </w:r>
      <w:r>
        <w:rPr>
          <w:spacing w:val="-3"/>
        </w:rPr>
        <w:t xml:space="preserve"> </w:t>
      </w:r>
      <w:r>
        <w:t>di</w:t>
      </w:r>
      <w:r>
        <w:rPr>
          <w:spacing w:val="-3"/>
        </w:rPr>
        <w:t xml:space="preserve"> </w:t>
      </w:r>
      <w:r>
        <w:t>controllo</w:t>
      </w:r>
      <w:r>
        <w:rPr>
          <w:spacing w:val="-5"/>
        </w:rPr>
        <w:t xml:space="preserve"> </w:t>
      </w:r>
      <w:r>
        <w:t>di</w:t>
      </w:r>
      <w:r>
        <w:rPr>
          <w:spacing w:val="-2"/>
        </w:rPr>
        <w:t xml:space="preserve"> </w:t>
      </w:r>
      <w:r>
        <w:t>cui</w:t>
      </w:r>
      <w:r>
        <w:rPr>
          <w:spacing w:val="-4"/>
        </w:rPr>
        <w:t xml:space="preserve"> </w:t>
      </w:r>
      <w:r>
        <w:t>all’art.</w:t>
      </w:r>
      <w:r>
        <w:rPr>
          <w:spacing w:val="-4"/>
        </w:rPr>
        <w:t xml:space="preserve"> </w:t>
      </w:r>
      <w:r>
        <w:t>2359</w:t>
      </w:r>
      <w:r>
        <w:rPr>
          <w:spacing w:val="-5"/>
        </w:rPr>
        <w:t xml:space="preserve"> </w:t>
      </w:r>
      <w:r>
        <w:t>del</w:t>
      </w:r>
      <w:r>
        <w:rPr>
          <w:spacing w:val="-2"/>
        </w:rPr>
        <w:t xml:space="preserve"> </w:t>
      </w:r>
      <w:r>
        <w:t>c.c.</w:t>
      </w:r>
      <w:r>
        <w:rPr>
          <w:spacing w:val="-6"/>
        </w:rPr>
        <w:t xml:space="preserve"> </w:t>
      </w:r>
      <w:r>
        <w:t>e</w:t>
      </w:r>
      <w:r>
        <w:rPr>
          <w:spacing w:val="-3"/>
        </w:rPr>
        <w:t xml:space="preserve"> </w:t>
      </w:r>
      <w:r>
        <w:t>di</w:t>
      </w:r>
      <w:r>
        <w:rPr>
          <w:spacing w:val="-2"/>
        </w:rPr>
        <w:t xml:space="preserve"> </w:t>
      </w:r>
      <w:r>
        <w:t>avere</w:t>
      </w:r>
      <w:r>
        <w:rPr>
          <w:spacing w:val="-5"/>
        </w:rPr>
        <w:t xml:space="preserve"> </w:t>
      </w:r>
      <w:r>
        <w:t>formulato</w:t>
      </w:r>
      <w:r>
        <w:rPr>
          <w:spacing w:val="-1"/>
        </w:rPr>
        <w:t xml:space="preserve"> </w:t>
      </w:r>
      <w:r>
        <w:t>la</w:t>
      </w:r>
      <w:r>
        <w:rPr>
          <w:spacing w:val="-3"/>
        </w:rPr>
        <w:t xml:space="preserve"> </w:t>
      </w:r>
      <w:r>
        <w:t>domanda</w:t>
      </w:r>
      <w:r>
        <w:rPr>
          <w:spacing w:val="-2"/>
        </w:rPr>
        <w:t xml:space="preserve"> autonomamente.</w:t>
      </w:r>
    </w:p>
    <w:p w:rsidR="00C810EF" w:rsidRDefault="00C810EF">
      <w:pPr>
        <w:pStyle w:val="Corpodeltesto"/>
      </w:pPr>
    </w:p>
    <w:p w:rsidR="00C810EF" w:rsidRDefault="00C810EF">
      <w:pPr>
        <w:pStyle w:val="Corpodeltesto"/>
        <w:spacing w:before="196"/>
      </w:pPr>
    </w:p>
    <w:p w:rsidR="00C810EF" w:rsidRDefault="00E731A7">
      <w:pPr>
        <w:pStyle w:val="Corpodeltesto"/>
        <w:ind w:left="228"/>
      </w:pPr>
      <w:r>
        <w:rPr>
          <w:spacing w:val="-2"/>
        </w:rPr>
        <w:t>Letto,</w:t>
      </w:r>
      <w:r>
        <w:rPr>
          <w:spacing w:val="-7"/>
        </w:rPr>
        <w:t xml:space="preserve"> </w:t>
      </w:r>
      <w:r>
        <w:rPr>
          <w:spacing w:val="-2"/>
        </w:rPr>
        <w:t>confermato</w:t>
      </w:r>
      <w:r>
        <w:rPr>
          <w:spacing w:val="-3"/>
        </w:rPr>
        <w:t xml:space="preserve"> </w:t>
      </w:r>
      <w:r>
        <w:rPr>
          <w:spacing w:val="-2"/>
        </w:rPr>
        <w:t>e</w:t>
      </w:r>
      <w:r>
        <w:rPr>
          <w:spacing w:val="-6"/>
        </w:rPr>
        <w:t xml:space="preserve"> </w:t>
      </w:r>
      <w:r>
        <w:rPr>
          <w:spacing w:val="-2"/>
        </w:rPr>
        <w:t>sottoscritto.</w:t>
      </w:r>
    </w:p>
    <w:p w:rsidR="00CE4840" w:rsidRDefault="00CE4840">
      <w:pPr>
        <w:pStyle w:val="Corpodeltesto"/>
        <w:spacing w:before="106"/>
      </w:pPr>
    </w:p>
    <w:p w:rsidR="00C810EF" w:rsidRDefault="00E731A7" w:rsidP="00823482">
      <w:pPr>
        <w:pStyle w:val="Corpodeltesto"/>
        <w:spacing w:before="4"/>
        <w:jc w:val="right"/>
        <w:rPr>
          <w:spacing w:val="-2"/>
        </w:rPr>
      </w:pPr>
      <w:r>
        <w:t>Firmato</w:t>
      </w:r>
      <w:r>
        <w:rPr>
          <w:spacing w:val="-12"/>
        </w:rPr>
        <w:t xml:space="preserve"> </w:t>
      </w:r>
      <w:r>
        <w:rPr>
          <w:spacing w:val="-2"/>
        </w:rPr>
        <w:t>digitalment</w:t>
      </w:r>
      <w:r w:rsidR="000A057B">
        <w:rPr>
          <w:spacing w:val="-2"/>
        </w:rPr>
        <w:t>e</w:t>
      </w:r>
    </w:p>
    <w:sectPr w:rsidR="00C810EF" w:rsidSect="00C810EF">
      <w:footerReference w:type="default" r:id="rId10"/>
      <w:pgSz w:w="11900" w:h="16850"/>
      <w:pgMar w:top="1940" w:right="700" w:bottom="1100" w:left="760" w:header="0" w:footer="903"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C12A0" w:rsidRDefault="003C12A0" w:rsidP="00C810EF">
      <w:r>
        <w:separator/>
      </w:r>
    </w:p>
  </w:endnote>
  <w:endnote w:type="continuationSeparator" w:id="0">
    <w:p w:rsidR="003C12A0" w:rsidRDefault="003C12A0" w:rsidP="00C810E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06F" w:usb1="1200FBEF" w:usb2="0064C000" w:usb3="00000000" w:csb0="00000001" w:csb1="00000000"/>
  </w:font>
  <w:font w:name="Courier New">
    <w:panose1 w:val="02070309020205020404"/>
    <w:charset w:val="00"/>
    <w:family w:val="modern"/>
    <w:pitch w:val="fixed"/>
    <w:sig w:usb0="E0002AFF" w:usb1="C0007843" w:usb2="00000009" w:usb3="00000000" w:csb0="000001FF" w:csb1="00000000"/>
  </w:font>
  <w:font w:name="Raleway Light">
    <w:altName w:val="Trebuchet MS"/>
    <w:charset w:val="00"/>
    <w:family w:val="swiss"/>
    <w:pitch w:val="variable"/>
    <w:sig w:usb0="A00002FF" w:usb1="5000205B" w:usb2="00000000" w:usb3="00000000" w:csb0="00000097"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00000007" w:usb1="00000000" w:usb2="00000000" w:usb3="00000000" w:csb0="00000093"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009824"/>
      <w:docPartObj>
        <w:docPartGallery w:val="Page Numbers (Bottom of Page)"/>
        <w:docPartUnique/>
      </w:docPartObj>
    </w:sdtPr>
    <w:sdtContent>
      <w:p w:rsidR="00110D15" w:rsidRDefault="00110D15">
        <w:pPr>
          <w:pStyle w:val="Pidipagina"/>
          <w:jc w:val="center"/>
        </w:pPr>
        <w:fldSimple w:instr=" PAGE   \* MERGEFORMAT ">
          <w:r>
            <w:rPr>
              <w:noProof/>
            </w:rPr>
            <w:t>10</w:t>
          </w:r>
        </w:fldSimple>
      </w:p>
    </w:sdtContent>
  </w:sdt>
  <w:p w:rsidR="00C810EF" w:rsidRDefault="00C810EF">
    <w:pPr>
      <w:pStyle w:val="Corpodeltesto"/>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C12A0" w:rsidRDefault="003C12A0" w:rsidP="00C810EF">
      <w:r>
        <w:separator/>
      </w:r>
    </w:p>
  </w:footnote>
  <w:footnote w:type="continuationSeparator" w:id="0">
    <w:p w:rsidR="003C12A0" w:rsidRDefault="003C12A0" w:rsidP="00C810E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B0161"/>
    <w:multiLevelType w:val="hybridMultilevel"/>
    <w:tmpl w:val="C58405E4"/>
    <w:lvl w:ilvl="0" w:tplc="1B1EAD90">
      <w:start w:val="1"/>
      <w:numFmt w:val="decimal"/>
      <w:lvlText w:val="%1."/>
      <w:lvlJc w:val="left"/>
      <w:pPr>
        <w:ind w:left="762" w:hanging="360"/>
        <w:jc w:val="right"/>
      </w:pPr>
      <w:rPr>
        <w:rFonts w:ascii="Calibri" w:eastAsia="Calibri" w:hAnsi="Calibri" w:cs="Calibri" w:hint="default"/>
        <w:b w:val="0"/>
        <w:bCs w:val="0"/>
        <w:i w:val="0"/>
        <w:iCs w:val="0"/>
        <w:spacing w:val="0"/>
        <w:w w:val="92"/>
        <w:sz w:val="22"/>
        <w:szCs w:val="22"/>
        <w:lang w:val="it-IT" w:eastAsia="en-US" w:bidi="ar-SA"/>
      </w:rPr>
    </w:lvl>
    <w:lvl w:ilvl="1" w:tplc="1F52085A">
      <w:numFmt w:val="bullet"/>
      <w:lvlText w:val=""/>
      <w:lvlJc w:val="left"/>
      <w:pPr>
        <w:ind w:left="1138" w:hanging="363"/>
      </w:pPr>
      <w:rPr>
        <w:rFonts w:ascii="Wingdings" w:eastAsia="Wingdings" w:hAnsi="Wingdings" w:cs="Wingdings" w:hint="default"/>
        <w:b w:val="0"/>
        <w:bCs w:val="0"/>
        <w:i w:val="0"/>
        <w:iCs w:val="0"/>
        <w:spacing w:val="0"/>
        <w:w w:val="100"/>
        <w:sz w:val="22"/>
        <w:szCs w:val="22"/>
        <w:lang w:val="it-IT" w:eastAsia="en-US" w:bidi="ar-SA"/>
      </w:rPr>
    </w:lvl>
    <w:lvl w:ilvl="2" w:tplc="AF1684DE">
      <w:numFmt w:val="bullet"/>
      <w:lvlText w:val="•"/>
      <w:lvlJc w:val="left"/>
      <w:pPr>
        <w:ind w:left="2173" w:hanging="363"/>
      </w:pPr>
      <w:rPr>
        <w:rFonts w:hint="default"/>
        <w:lang w:val="it-IT" w:eastAsia="en-US" w:bidi="ar-SA"/>
      </w:rPr>
    </w:lvl>
    <w:lvl w:ilvl="3" w:tplc="B6C06AA4">
      <w:numFmt w:val="bullet"/>
      <w:lvlText w:val="•"/>
      <w:lvlJc w:val="left"/>
      <w:pPr>
        <w:ind w:left="3206" w:hanging="363"/>
      </w:pPr>
      <w:rPr>
        <w:rFonts w:hint="default"/>
        <w:lang w:val="it-IT" w:eastAsia="en-US" w:bidi="ar-SA"/>
      </w:rPr>
    </w:lvl>
    <w:lvl w:ilvl="4" w:tplc="9A203D08">
      <w:numFmt w:val="bullet"/>
      <w:lvlText w:val="•"/>
      <w:lvlJc w:val="left"/>
      <w:pPr>
        <w:ind w:left="4239" w:hanging="363"/>
      </w:pPr>
      <w:rPr>
        <w:rFonts w:hint="default"/>
        <w:lang w:val="it-IT" w:eastAsia="en-US" w:bidi="ar-SA"/>
      </w:rPr>
    </w:lvl>
    <w:lvl w:ilvl="5" w:tplc="DE528652">
      <w:numFmt w:val="bullet"/>
      <w:lvlText w:val="•"/>
      <w:lvlJc w:val="left"/>
      <w:pPr>
        <w:ind w:left="5272" w:hanging="363"/>
      </w:pPr>
      <w:rPr>
        <w:rFonts w:hint="default"/>
        <w:lang w:val="it-IT" w:eastAsia="en-US" w:bidi="ar-SA"/>
      </w:rPr>
    </w:lvl>
    <w:lvl w:ilvl="6" w:tplc="9AECEB84">
      <w:numFmt w:val="bullet"/>
      <w:lvlText w:val="•"/>
      <w:lvlJc w:val="left"/>
      <w:pPr>
        <w:ind w:left="6306" w:hanging="363"/>
      </w:pPr>
      <w:rPr>
        <w:rFonts w:hint="default"/>
        <w:lang w:val="it-IT" w:eastAsia="en-US" w:bidi="ar-SA"/>
      </w:rPr>
    </w:lvl>
    <w:lvl w:ilvl="7" w:tplc="C374C408">
      <w:numFmt w:val="bullet"/>
      <w:lvlText w:val="•"/>
      <w:lvlJc w:val="left"/>
      <w:pPr>
        <w:ind w:left="7339" w:hanging="363"/>
      </w:pPr>
      <w:rPr>
        <w:rFonts w:hint="default"/>
        <w:lang w:val="it-IT" w:eastAsia="en-US" w:bidi="ar-SA"/>
      </w:rPr>
    </w:lvl>
    <w:lvl w:ilvl="8" w:tplc="DD128D46">
      <w:numFmt w:val="bullet"/>
      <w:lvlText w:val="•"/>
      <w:lvlJc w:val="left"/>
      <w:pPr>
        <w:ind w:left="8372" w:hanging="363"/>
      </w:pPr>
      <w:rPr>
        <w:rFonts w:hint="default"/>
        <w:lang w:val="it-IT" w:eastAsia="en-US" w:bidi="ar-SA"/>
      </w:rPr>
    </w:lvl>
  </w:abstractNum>
  <w:abstractNum w:abstractNumId="1">
    <w:nsid w:val="0F3752F2"/>
    <w:multiLevelType w:val="hybridMultilevel"/>
    <w:tmpl w:val="0ED2D732"/>
    <w:lvl w:ilvl="0" w:tplc="215046E8">
      <w:numFmt w:val="bullet"/>
      <w:lvlText w:val="•"/>
      <w:lvlJc w:val="left"/>
      <w:pPr>
        <w:ind w:left="118" w:hanging="255"/>
      </w:pPr>
      <w:rPr>
        <w:rFonts w:ascii="Calibri" w:eastAsia="Calibri" w:hAnsi="Calibri" w:cs="Calibri" w:hint="default"/>
        <w:b w:val="0"/>
        <w:bCs w:val="0"/>
        <w:i w:val="0"/>
        <w:iCs w:val="0"/>
        <w:spacing w:val="0"/>
        <w:w w:val="100"/>
        <w:sz w:val="22"/>
        <w:szCs w:val="22"/>
        <w:lang w:val="it-IT" w:eastAsia="en-US" w:bidi="ar-SA"/>
      </w:rPr>
    </w:lvl>
    <w:lvl w:ilvl="1" w:tplc="813C6B86">
      <w:numFmt w:val="bullet"/>
      <w:lvlText w:val=""/>
      <w:lvlJc w:val="left"/>
      <w:pPr>
        <w:ind w:left="685" w:hanging="361"/>
      </w:pPr>
      <w:rPr>
        <w:rFonts w:ascii="Wingdings" w:eastAsia="Wingdings" w:hAnsi="Wingdings" w:cs="Wingdings" w:hint="default"/>
        <w:b w:val="0"/>
        <w:bCs w:val="0"/>
        <w:i w:val="0"/>
        <w:iCs w:val="0"/>
        <w:spacing w:val="0"/>
        <w:w w:val="100"/>
        <w:sz w:val="22"/>
        <w:szCs w:val="22"/>
        <w:lang w:val="it-IT" w:eastAsia="en-US" w:bidi="ar-SA"/>
      </w:rPr>
    </w:lvl>
    <w:lvl w:ilvl="2" w:tplc="8E20E908">
      <w:numFmt w:val="bullet"/>
      <w:lvlText w:val="•"/>
      <w:lvlJc w:val="left"/>
      <w:pPr>
        <w:ind w:left="1764" w:hanging="361"/>
      </w:pPr>
      <w:rPr>
        <w:rFonts w:hint="default"/>
        <w:lang w:val="it-IT" w:eastAsia="en-US" w:bidi="ar-SA"/>
      </w:rPr>
    </w:lvl>
    <w:lvl w:ilvl="3" w:tplc="58CE3310">
      <w:numFmt w:val="bullet"/>
      <w:lvlText w:val="•"/>
      <w:lvlJc w:val="left"/>
      <w:pPr>
        <w:ind w:left="2848" w:hanging="361"/>
      </w:pPr>
      <w:rPr>
        <w:rFonts w:hint="default"/>
        <w:lang w:val="it-IT" w:eastAsia="en-US" w:bidi="ar-SA"/>
      </w:rPr>
    </w:lvl>
    <w:lvl w:ilvl="4" w:tplc="58BCAA8E">
      <w:numFmt w:val="bullet"/>
      <w:lvlText w:val="•"/>
      <w:lvlJc w:val="left"/>
      <w:pPr>
        <w:ind w:left="3933" w:hanging="361"/>
      </w:pPr>
      <w:rPr>
        <w:rFonts w:hint="default"/>
        <w:lang w:val="it-IT" w:eastAsia="en-US" w:bidi="ar-SA"/>
      </w:rPr>
    </w:lvl>
    <w:lvl w:ilvl="5" w:tplc="B6D0F084">
      <w:numFmt w:val="bullet"/>
      <w:lvlText w:val="•"/>
      <w:lvlJc w:val="left"/>
      <w:pPr>
        <w:ind w:left="5017" w:hanging="361"/>
      </w:pPr>
      <w:rPr>
        <w:rFonts w:hint="default"/>
        <w:lang w:val="it-IT" w:eastAsia="en-US" w:bidi="ar-SA"/>
      </w:rPr>
    </w:lvl>
    <w:lvl w:ilvl="6" w:tplc="78AA8F5C">
      <w:numFmt w:val="bullet"/>
      <w:lvlText w:val="•"/>
      <w:lvlJc w:val="left"/>
      <w:pPr>
        <w:ind w:left="6101" w:hanging="361"/>
      </w:pPr>
      <w:rPr>
        <w:rFonts w:hint="default"/>
        <w:lang w:val="it-IT" w:eastAsia="en-US" w:bidi="ar-SA"/>
      </w:rPr>
    </w:lvl>
    <w:lvl w:ilvl="7" w:tplc="5BFC29BC">
      <w:numFmt w:val="bullet"/>
      <w:lvlText w:val="•"/>
      <w:lvlJc w:val="left"/>
      <w:pPr>
        <w:ind w:left="7186" w:hanging="361"/>
      </w:pPr>
      <w:rPr>
        <w:rFonts w:hint="default"/>
        <w:lang w:val="it-IT" w:eastAsia="en-US" w:bidi="ar-SA"/>
      </w:rPr>
    </w:lvl>
    <w:lvl w:ilvl="8" w:tplc="8372293C">
      <w:numFmt w:val="bullet"/>
      <w:lvlText w:val="•"/>
      <w:lvlJc w:val="left"/>
      <w:pPr>
        <w:ind w:left="8270" w:hanging="361"/>
      </w:pPr>
      <w:rPr>
        <w:rFonts w:hint="default"/>
        <w:lang w:val="it-IT" w:eastAsia="en-US" w:bidi="ar-SA"/>
      </w:rPr>
    </w:lvl>
  </w:abstractNum>
  <w:abstractNum w:abstractNumId="2">
    <w:nsid w:val="2EDA303C"/>
    <w:multiLevelType w:val="hybridMultilevel"/>
    <w:tmpl w:val="62DC2918"/>
    <w:lvl w:ilvl="0" w:tplc="D57C6E68">
      <w:numFmt w:val="bullet"/>
      <w:lvlText w:val=""/>
      <w:lvlJc w:val="left"/>
      <w:pPr>
        <w:ind w:left="260" w:hanging="190"/>
      </w:pPr>
      <w:rPr>
        <w:rFonts w:ascii="Symbol" w:eastAsia="Symbol" w:hAnsi="Symbol" w:cs="Symbol" w:hint="default"/>
        <w:b w:val="0"/>
        <w:bCs w:val="0"/>
        <w:i w:val="0"/>
        <w:iCs w:val="0"/>
        <w:spacing w:val="0"/>
        <w:w w:val="100"/>
        <w:sz w:val="22"/>
        <w:szCs w:val="22"/>
        <w:lang w:val="it-IT" w:eastAsia="en-US" w:bidi="ar-SA"/>
      </w:rPr>
    </w:lvl>
    <w:lvl w:ilvl="1" w:tplc="0980B028">
      <w:start w:val="1"/>
      <w:numFmt w:val="upperRoman"/>
      <w:lvlText w:val="%2."/>
      <w:lvlJc w:val="left"/>
      <w:pPr>
        <w:ind w:left="826" w:hanging="425"/>
      </w:pPr>
      <w:rPr>
        <w:rFonts w:ascii="Calibri" w:eastAsia="Calibri" w:hAnsi="Calibri" w:cs="Calibri" w:hint="default"/>
        <w:b w:val="0"/>
        <w:bCs w:val="0"/>
        <w:i w:val="0"/>
        <w:iCs w:val="0"/>
        <w:spacing w:val="-1"/>
        <w:w w:val="100"/>
        <w:sz w:val="22"/>
        <w:szCs w:val="22"/>
        <w:lang w:val="it-IT" w:eastAsia="en-US" w:bidi="ar-SA"/>
      </w:rPr>
    </w:lvl>
    <w:lvl w:ilvl="2" w:tplc="7C309C70">
      <w:numFmt w:val="bullet"/>
      <w:lvlText w:val="•"/>
      <w:lvlJc w:val="left"/>
      <w:pPr>
        <w:ind w:left="1888" w:hanging="425"/>
      </w:pPr>
      <w:rPr>
        <w:rFonts w:hint="default"/>
        <w:lang w:val="it-IT" w:eastAsia="en-US" w:bidi="ar-SA"/>
      </w:rPr>
    </w:lvl>
    <w:lvl w:ilvl="3" w:tplc="FE443E86">
      <w:numFmt w:val="bullet"/>
      <w:lvlText w:val="•"/>
      <w:lvlJc w:val="left"/>
      <w:pPr>
        <w:ind w:left="2957" w:hanging="425"/>
      </w:pPr>
      <w:rPr>
        <w:rFonts w:hint="default"/>
        <w:lang w:val="it-IT" w:eastAsia="en-US" w:bidi="ar-SA"/>
      </w:rPr>
    </w:lvl>
    <w:lvl w:ilvl="4" w:tplc="F34AE63C">
      <w:numFmt w:val="bullet"/>
      <w:lvlText w:val="•"/>
      <w:lvlJc w:val="left"/>
      <w:pPr>
        <w:ind w:left="4026" w:hanging="425"/>
      </w:pPr>
      <w:rPr>
        <w:rFonts w:hint="default"/>
        <w:lang w:val="it-IT" w:eastAsia="en-US" w:bidi="ar-SA"/>
      </w:rPr>
    </w:lvl>
    <w:lvl w:ilvl="5" w:tplc="11C8683E">
      <w:numFmt w:val="bullet"/>
      <w:lvlText w:val="•"/>
      <w:lvlJc w:val="left"/>
      <w:pPr>
        <w:ind w:left="5095" w:hanging="425"/>
      </w:pPr>
      <w:rPr>
        <w:rFonts w:hint="default"/>
        <w:lang w:val="it-IT" w:eastAsia="en-US" w:bidi="ar-SA"/>
      </w:rPr>
    </w:lvl>
    <w:lvl w:ilvl="6" w:tplc="714CD176">
      <w:numFmt w:val="bullet"/>
      <w:lvlText w:val="•"/>
      <w:lvlJc w:val="left"/>
      <w:pPr>
        <w:ind w:left="6164" w:hanging="425"/>
      </w:pPr>
      <w:rPr>
        <w:rFonts w:hint="default"/>
        <w:lang w:val="it-IT" w:eastAsia="en-US" w:bidi="ar-SA"/>
      </w:rPr>
    </w:lvl>
    <w:lvl w:ilvl="7" w:tplc="57CC995C">
      <w:numFmt w:val="bullet"/>
      <w:lvlText w:val="•"/>
      <w:lvlJc w:val="left"/>
      <w:pPr>
        <w:ind w:left="7232" w:hanging="425"/>
      </w:pPr>
      <w:rPr>
        <w:rFonts w:hint="default"/>
        <w:lang w:val="it-IT" w:eastAsia="en-US" w:bidi="ar-SA"/>
      </w:rPr>
    </w:lvl>
    <w:lvl w:ilvl="8" w:tplc="054A53E2">
      <w:numFmt w:val="bullet"/>
      <w:lvlText w:val="•"/>
      <w:lvlJc w:val="left"/>
      <w:pPr>
        <w:ind w:left="8301" w:hanging="425"/>
      </w:pPr>
      <w:rPr>
        <w:rFonts w:hint="default"/>
        <w:lang w:val="it-IT" w:eastAsia="en-US" w:bidi="ar-SA"/>
      </w:rPr>
    </w:lvl>
  </w:abstractNum>
  <w:abstractNum w:abstractNumId="3">
    <w:nsid w:val="311F40D2"/>
    <w:multiLevelType w:val="hybridMultilevel"/>
    <w:tmpl w:val="16D09884"/>
    <w:lvl w:ilvl="0" w:tplc="7908CA6A">
      <w:numFmt w:val="bullet"/>
      <w:lvlText w:val=""/>
      <w:lvlJc w:val="left"/>
      <w:pPr>
        <w:ind w:left="410" w:hanging="250"/>
      </w:pPr>
      <w:rPr>
        <w:rFonts w:ascii="Wingdings" w:eastAsia="Wingdings" w:hAnsi="Wingdings" w:cs="Wingdings" w:hint="default"/>
        <w:b w:val="0"/>
        <w:bCs w:val="0"/>
        <w:i w:val="0"/>
        <w:iCs w:val="0"/>
        <w:spacing w:val="0"/>
        <w:w w:val="100"/>
        <w:sz w:val="22"/>
        <w:szCs w:val="22"/>
        <w:lang w:val="it-IT" w:eastAsia="en-US" w:bidi="ar-SA"/>
      </w:rPr>
    </w:lvl>
    <w:lvl w:ilvl="1" w:tplc="FE443BE2">
      <w:numFmt w:val="bullet"/>
      <w:lvlText w:val="•"/>
      <w:lvlJc w:val="left"/>
      <w:pPr>
        <w:ind w:left="831" w:hanging="250"/>
      </w:pPr>
      <w:rPr>
        <w:rFonts w:hint="default"/>
        <w:lang w:val="it-IT" w:eastAsia="en-US" w:bidi="ar-SA"/>
      </w:rPr>
    </w:lvl>
    <w:lvl w:ilvl="2" w:tplc="DD0A789C">
      <w:numFmt w:val="bullet"/>
      <w:lvlText w:val="•"/>
      <w:lvlJc w:val="left"/>
      <w:pPr>
        <w:ind w:left="1242" w:hanging="250"/>
      </w:pPr>
      <w:rPr>
        <w:rFonts w:hint="default"/>
        <w:lang w:val="it-IT" w:eastAsia="en-US" w:bidi="ar-SA"/>
      </w:rPr>
    </w:lvl>
    <w:lvl w:ilvl="3" w:tplc="60B8D60A">
      <w:numFmt w:val="bullet"/>
      <w:lvlText w:val="•"/>
      <w:lvlJc w:val="left"/>
      <w:pPr>
        <w:ind w:left="1654" w:hanging="250"/>
      </w:pPr>
      <w:rPr>
        <w:rFonts w:hint="default"/>
        <w:lang w:val="it-IT" w:eastAsia="en-US" w:bidi="ar-SA"/>
      </w:rPr>
    </w:lvl>
    <w:lvl w:ilvl="4" w:tplc="FE9C3670">
      <w:numFmt w:val="bullet"/>
      <w:lvlText w:val="•"/>
      <w:lvlJc w:val="left"/>
      <w:pPr>
        <w:ind w:left="2065" w:hanging="250"/>
      </w:pPr>
      <w:rPr>
        <w:rFonts w:hint="default"/>
        <w:lang w:val="it-IT" w:eastAsia="en-US" w:bidi="ar-SA"/>
      </w:rPr>
    </w:lvl>
    <w:lvl w:ilvl="5" w:tplc="C73CD7E2">
      <w:numFmt w:val="bullet"/>
      <w:lvlText w:val="•"/>
      <w:lvlJc w:val="left"/>
      <w:pPr>
        <w:ind w:left="2477" w:hanging="250"/>
      </w:pPr>
      <w:rPr>
        <w:rFonts w:hint="default"/>
        <w:lang w:val="it-IT" w:eastAsia="en-US" w:bidi="ar-SA"/>
      </w:rPr>
    </w:lvl>
    <w:lvl w:ilvl="6" w:tplc="A476B388">
      <w:numFmt w:val="bullet"/>
      <w:lvlText w:val="•"/>
      <w:lvlJc w:val="left"/>
      <w:pPr>
        <w:ind w:left="2888" w:hanging="250"/>
      </w:pPr>
      <w:rPr>
        <w:rFonts w:hint="default"/>
        <w:lang w:val="it-IT" w:eastAsia="en-US" w:bidi="ar-SA"/>
      </w:rPr>
    </w:lvl>
    <w:lvl w:ilvl="7" w:tplc="DE54EE9A">
      <w:numFmt w:val="bullet"/>
      <w:lvlText w:val="•"/>
      <w:lvlJc w:val="left"/>
      <w:pPr>
        <w:ind w:left="3299" w:hanging="250"/>
      </w:pPr>
      <w:rPr>
        <w:rFonts w:hint="default"/>
        <w:lang w:val="it-IT" w:eastAsia="en-US" w:bidi="ar-SA"/>
      </w:rPr>
    </w:lvl>
    <w:lvl w:ilvl="8" w:tplc="233C3E3A">
      <w:numFmt w:val="bullet"/>
      <w:lvlText w:val="•"/>
      <w:lvlJc w:val="left"/>
      <w:pPr>
        <w:ind w:left="3711" w:hanging="250"/>
      </w:pPr>
      <w:rPr>
        <w:rFonts w:hint="default"/>
        <w:lang w:val="it-IT" w:eastAsia="en-US" w:bidi="ar-SA"/>
      </w:rPr>
    </w:lvl>
  </w:abstractNum>
  <w:abstractNum w:abstractNumId="4">
    <w:nsid w:val="40413D8E"/>
    <w:multiLevelType w:val="hybridMultilevel"/>
    <w:tmpl w:val="6332D9B0"/>
    <w:lvl w:ilvl="0" w:tplc="B58897A2">
      <w:numFmt w:val="bullet"/>
      <w:lvlText w:val=""/>
      <w:lvlJc w:val="left"/>
      <w:pPr>
        <w:ind w:left="363" w:hanging="250"/>
      </w:pPr>
      <w:rPr>
        <w:rFonts w:ascii="Wingdings" w:eastAsia="Wingdings" w:hAnsi="Wingdings" w:cs="Wingdings" w:hint="default"/>
        <w:b w:val="0"/>
        <w:bCs w:val="0"/>
        <w:i w:val="0"/>
        <w:iCs w:val="0"/>
        <w:spacing w:val="0"/>
        <w:w w:val="100"/>
        <w:sz w:val="22"/>
        <w:szCs w:val="22"/>
        <w:lang w:val="it-IT" w:eastAsia="en-US" w:bidi="ar-SA"/>
      </w:rPr>
    </w:lvl>
    <w:lvl w:ilvl="1" w:tplc="B43264A4">
      <w:numFmt w:val="bullet"/>
      <w:lvlText w:val="•"/>
      <w:lvlJc w:val="left"/>
      <w:pPr>
        <w:ind w:left="513" w:hanging="250"/>
      </w:pPr>
      <w:rPr>
        <w:rFonts w:hint="default"/>
        <w:lang w:val="it-IT" w:eastAsia="en-US" w:bidi="ar-SA"/>
      </w:rPr>
    </w:lvl>
    <w:lvl w:ilvl="2" w:tplc="79341A56">
      <w:numFmt w:val="bullet"/>
      <w:lvlText w:val="•"/>
      <w:lvlJc w:val="left"/>
      <w:pPr>
        <w:ind w:left="666" w:hanging="250"/>
      </w:pPr>
      <w:rPr>
        <w:rFonts w:hint="default"/>
        <w:lang w:val="it-IT" w:eastAsia="en-US" w:bidi="ar-SA"/>
      </w:rPr>
    </w:lvl>
    <w:lvl w:ilvl="3" w:tplc="BC1042F2">
      <w:numFmt w:val="bullet"/>
      <w:lvlText w:val="•"/>
      <w:lvlJc w:val="left"/>
      <w:pPr>
        <w:ind w:left="819" w:hanging="250"/>
      </w:pPr>
      <w:rPr>
        <w:rFonts w:hint="default"/>
        <w:lang w:val="it-IT" w:eastAsia="en-US" w:bidi="ar-SA"/>
      </w:rPr>
    </w:lvl>
    <w:lvl w:ilvl="4" w:tplc="B7C4868A">
      <w:numFmt w:val="bullet"/>
      <w:lvlText w:val="•"/>
      <w:lvlJc w:val="left"/>
      <w:pPr>
        <w:ind w:left="972" w:hanging="250"/>
      </w:pPr>
      <w:rPr>
        <w:rFonts w:hint="default"/>
        <w:lang w:val="it-IT" w:eastAsia="en-US" w:bidi="ar-SA"/>
      </w:rPr>
    </w:lvl>
    <w:lvl w:ilvl="5" w:tplc="050E387E">
      <w:numFmt w:val="bullet"/>
      <w:lvlText w:val="•"/>
      <w:lvlJc w:val="left"/>
      <w:pPr>
        <w:ind w:left="1126" w:hanging="250"/>
      </w:pPr>
      <w:rPr>
        <w:rFonts w:hint="default"/>
        <w:lang w:val="it-IT" w:eastAsia="en-US" w:bidi="ar-SA"/>
      </w:rPr>
    </w:lvl>
    <w:lvl w:ilvl="6" w:tplc="82207F4C">
      <w:numFmt w:val="bullet"/>
      <w:lvlText w:val="•"/>
      <w:lvlJc w:val="left"/>
      <w:pPr>
        <w:ind w:left="1279" w:hanging="250"/>
      </w:pPr>
      <w:rPr>
        <w:rFonts w:hint="default"/>
        <w:lang w:val="it-IT" w:eastAsia="en-US" w:bidi="ar-SA"/>
      </w:rPr>
    </w:lvl>
    <w:lvl w:ilvl="7" w:tplc="139A3C88">
      <w:numFmt w:val="bullet"/>
      <w:lvlText w:val="•"/>
      <w:lvlJc w:val="left"/>
      <w:pPr>
        <w:ind w:left="1432" w:hanging="250"/>
      </w:pPr>
      <w:rPr>
        <w:rFonts w:hint="default"/>
        <w:lang w:val="it-IT" w:eastAsia="en-US" w:bidi="ar-SA"/>
      </w:rPr>
    </w:lvl>
    <w:lvl w:ilvl="8" w:tplc="905A3D8E">
      <w:numFmt w:val="bullet"/>
      <w:lvlText w:val="•"/>
      <w:lvlJc w:val="left"/>
      <w:pPr>
        <w:ind w:left="1585" w:hanging="250"/>
      </w:pPr>
      <w:rPr>
        <w:rFonts w:hint="default"/>
        <w:lang w:val="it-IT" w:eastAsia="en-US" w:bidi="ar-SA"/>
      </w:rPr>
    </w:lvl>
  </w:abstractNum>
  <w:abstractNum w:abstractNumId="5">
    <w:nsid w:val="416328B4"/>
    <w:multiLevelType w:val="hybridMultilevel"/>
    <w:tmpl w:val="5C7C70A0"/>
    <w:lvl w:ilvl="0" w:tplc="469404B8">
      <w:numFmt w:val="bullet"/>
      <w:lvlText w:val="□"/>
      <w:lvlJc w:val="left"/>
      <w:pPr>
        <w:ind w:left="1086" w:hanging="636"/>
      </w:pPr>
      <w:rPr>
        <w:rFonts w:ascii="Segoe UI Symbol" w:eastAsia="Segoe UI Symbol" w:hAnsi="Segoe UI Symbol" w:cs="Segoe UI Symbol" w:hint="default"/>
        <w:b w:val="0"/>
        <w:bCs w:val="0"/>
        <w:i w:val="0"/>
        <w:iCs w:val="0"/>
        <w:spacing w:val="0"/>
        <w:w w:val="100"/>
        <w:sz w:val="28"/>
        <w:szCs w:val="28"/>
        <w:lang w:val="it-IT" w:eastAsia="en-US" w:bidi="ar-SA"/>
      </w:rPr>
    </w:lvl>
    <w:lvl w:ilvl="1" w:tplc="56347BAE">
      <w:numFmt w:val="bullet"/>
      <w:lvlText w:val="•"/>
      <w:lvlJc w:val="left"/>
      <w:pPr>
        <w:ind w:left="2015" w:hanging="636"/>
      </w:pPr>
      <w:rPr>
        <w:rFonts w:hint="default"/>
        <w:lang w:val="it-IT" w:eastAsia="en-US" w:bidi="ar-SA"/>
      </w:rPr>
    </w:lvl>
    <w:lvl w:ilvl="2" w:tplc="437AFA42">
      <w:numFmt w:val="bullet"/>
      <w:lvlText w:val="•"/>
      <w:lvlJc w:val="left"/>
      <w:pPr>
        <w:ind w:left="2951" w:hanging="636"/>
      </w:pPr>
      <w:rPr>
        <w:rFonts w:hint="default"/>
        <w:lang w:val="it-IT" w:eastAsia="en-US" w:bidi="ar-SA"/>
      </w:rPr>
    </w:lvl>
    <w:lvl w:ilvl="3" w:tplc="4AAE8E68">
      <w:numFmt w:val="bullet"/>
      <w:lvlText w:val="•"/>
      <w:lvlJc w:val="left"/>
      <w:pPr>
        <w:ind w:left="3887" w:hanging="636"/>
      </w:pPr>
      <w:rPr>
        <w:rFonts w:hint="default"/>
        <w:lang w:val="it-IT" w:eastAsia="en-US" w:bidi="ar-SA"/>
      </w:rPr>
    </w:lvl>
    <w:lvl w:ilvl="4" w:tplc="C61E094A">
      <w:numFmt w:val="bullet"/>
      <w:lvlText w:val="•"/>
      <w:lvlJc w:val="left"/>
      <w:pPr>
        <w:ind w:left="4823" w:hanging="636"/>
      </w:pPr>
      <w:rPr>
        <w:rFonts w:hint="default"/>
        <w:lang w:val="it-IT" w:eastAsia="en-US" w:bidi="ar-SA"/>
      </w:rPr>
    </w:lvl>
    <w:lvl w:ilvl="5" w:tplc="D8503718">
      <w:numFmt w:val="bullet"/>
      <w:lvlText w:val="•"/>
      <w:lvlJc w:val="left"/>
      <w:pPr>
        <w:ind w:left="5759" w:hanging="636"/>
      </w:pPr>
      <w:rPr>
        <w:rFonts w:hint="default"/>
        <w:lang w:val="it-IT" w:eastAsia="en-US" w:bidi="ar-SA"/>
      </w:rPr>
    </w:lvl>
    <w:lvl w:ilvl="6" w:tplc="112E7DF4">
      <w:numFmt w:val="bullet"/>
      <w:lvlText w:val="•"/>
      <w:lvlJc w:val="left"/>
      <w:pPr>
        <w:ind w:left="6695" w:hanging="636"/>
      </w:pPr>
      <w:rPr>
        <w:rFonts w:hint="default"/>
        <w:lang w:val="it-IT" w:eastAsia="en-US" w:bidi="ar-SA"/>
      </w:rPr>
    </w:lvl>
    <w:lvl w:ilvl="7" w:tplc="61E4C162">
      <w:numFmt w:val="bullet"/>
      <w:lvlText w:val="•"/>
      <w:lvlJc w:val="left"/>
      <w:pPr>
        <w:ind w:left="7631" w:hanging="636"/>
      </w:pPr>
      <w:rPr>
        <w:rFonts w:hint="default"/>
        <w:lang w:val="it-IT" w:eastAsia="en-US" w:bidi="ar-SA"/>
      </w:rPr>
    </w:lvl>
    <w:lvl w:ilvl="8" w:tplc="47DAC856">
      <w:numFmt w:val="bullet"/>
      <w:lvlText w:val="•"/>
      <w:lvlJc w:val="left"/>
      <w:pPr>
        <w:ind w:left="8567" w:hanging="636"/>
      </w:pPr>
      <w:rPr>
        <w:rFonts w:hint="default"/>
        <w:lang w:val="it-IT" w:eastAsia="en-US" w:bidi="ar-SA"/>
      </w:rPr>
    </w:lvl>
  </w:abstractNum>
  <w:abstractNum w:abstractNumId="6">
    <w:nsid w:val="4D94637D"/>
    <w:multiLevelType w:val="hybridMultilevel"/>
    <w:tmpl w:val="1974F268"/>
    <w:lvl w:ilvl="0" w:tplc="3934D660">
      <w:numFmt w:val="bullet"/>
      <w:lvlText w:val="□"/>
      <w:lvlJc w:val="left"/>
      <w:pPr>
        <w:ind w:left="589" w:hanging="250"/>
      </w:pPr>
      <w:rPr>
        <w:rFonts w:ascii="Segoe UI Symbol" w:eastAsia="Segoe UI Symbol" w:hAnsi="Segoe UI Symbol" w:cs="Segoe UI Symbol" w:hint="default"/>
        <w:b w:val="0"/>
        <w:bCs w:val="0"/>
        <w:i w:val="0"/>
        <w:iCs w:val="0"/>
        <w:spacing w:val="0"/>
        <w:w w:val="100"/>
        <w:sz w:val="22"/>
        <w:szCs w:val="22"/>
        <w:lang w:val="it-IT" w:eastAsia="en-US" w:bidi="ar-SA"/>
      </w:rPr>
    </w:lvl>
    <w:lvl w:ilvl="1" w:tplc="B73897A4">
      <w:numFmt w:val="bullet"/>
      <w:lvlText w:val="•"/>
      <w:lvlJc w:val="left"/>
      <w:pPr>
        <w:ind w:left="1565" w:hanging="250"/>
      </w:pPr>
      <w:rPr>
        <w:rFonts w:hint="default"/>
        <w:lang w:val="it-IT" w:eastAsia="en-US" w:bidi="ar-SA"/>
      </w:rPr>
    </w:lvl>
    <w:lvl w:ilvl="2" w:tplc="065C637E">
      <w:numFmt w:val="bullet"/>
      <w:lvlText w:val="•"/>
      <w:lvlJc w:val="left"/>
      <w:pPr>
        <w:ind w:left="2551" w:hanging="250"/>
      </w:pPr>
      <w:rPr>
        <w:rFonts w:hint="default"/>
        <w:lang w:val="it-IT" w:eastAsia="en-US" w:bidi="ar-SA"/>
      </w:rPr>
    </w:lvl>
    <w:lvl w:ilvl="3" w:tplc="5440816A">
      <w:numFmt w:val="bullet"/>
      <w:lvlText w:val="•"/>
      <w:lvlJc w:val="left"/>
      <w:pPr>
        <w:ind w:left="3537" w:hanging="250"/>
      </w:pPr>
      <w:rPr>
        <w:rFonts w:hint="default"/>
        <w:lang w:val="it-IT" w:eastAsia="en-US" w:bidi="ar-SA"/>
      </w:rPr>
    </w:lvl>
    <w:lvl w:ilvl="4" w:tplc="4E740E2A">
      <w:numFmt w:val="bullet"/>
      <w:lvlText w:val="•"/>
      <w:lvlJc w:val="left"/>
      <w:pPr>
        <w:ind w:left="4523" w:hanging="250"/>
      </w:pPr>
      <w:rPr>
        <w:rFonts w:hint="default"/>
        <w:lang w:val="it-IT" w:eastAsia="en-US" w:bidi="ar-SA"/>
      </w:rPr>
    </w:lvl>
    <w:lvl w:ilvl="5" w:tplc="A106DAC2">
      <w:numFmt w:val="bullet"/>
      <w:lvlText w:val="•"/>
      <w:lvlJc w:val="left"/>
      <w:pPr>
        <w:ind w:left="5509" w:hanging="250"/>
      </w:pPr>
      <w:rPr>
        <w:rFonts w:hint="default"/>
        <w:lang w:val="it-IT" w:eastAsia="en-US" w:bidi="ar-SA"/>
      </w:rPr>
    </w:lvl>
    <w:lvl w:ilvl="6" w:tplc="CDB432AA">
      <w:numFmt w:val="bullet"/>
      <w:lvlText w:val="•"/>
      <w:lvlJc w:val="left"/>
      <w:pPr>
        <w:ind w:left="6495" w:hanging="250"/>
      </w:pPr>
      <w:rPr>
        <w:rFonts w:hint="default"/>
        <w:lang w:val="it-IT" w:eastAsia="en-US" w:bidi="ar-SA"/>
      </w:rPr>
    </w:lvl>
    <w:lvl w:ilvl="7" w:tplc="0CDA77CC">
      <w:numFmt w:val="bullet"/>
      <w:lvlText w:val="•"/>
      <w:lvlJc w:val="left"/>
      <w:pPr>
        <w:ind w:left="7481" w:hanging="250"/>
      </w:pPr>
      <w:rPr>
        <w:rFonts w:hint="default"/>
        <w:lang w:val="it-IT" w:eastAsia="en-US" w:bidi="ar-SA"/>
      </w:rPr>
    </w:lvl>
    <w:lvl w:ilvl="8" w:tplc="3146995C">
      <w:numFmt w:val="bullet"/>
      <w:lvlText w:val="•"/>
      <w:lvlJc w:val="left"/>
      <w:pPr>
        <w:ind w:left="8467" w:hanging="250"/>
      </w:pPr>
      <w:rPr>
        <w:rFonts w:hint="default"/>
        <w:lang w:val="it-IT" w:eastAsia="en-US" w:bidi="ar-SA"/>
      </w:rPr>
    </w:lvl>
  </w:abstractNum>
  <w:abstractNum w:abstractNumId="7">
    <w:nsid w:val="581270A0"/>
    <w:multiLevelType w:val="hybridMultilevel"/>
    <w:tmpl w:val="79DC859C"/>
    <w:lvl w:ilvl="0" w:tplc="469404B8">
      <w:numFmt w:val="bullet"/>
      <w:lvlText w:val="□"/>
      <w:lvlJc w:val="left"/>
      <w:pPr>
        <w:ind w:left="1482" w:hanging="360"/>
      </w:pPr>
      <w:rPr>
        <w:rFonts w:ascii="Segoe UI Symbol" w:eastAsia="Segoe UI Symbol" w:hAnsi="Segoe UI Symbol" w:cs="Segoe UI Symbol" w:hint="default"/>
        <w:b w:val="0"/>
        <w:bCs w:val="0"/>
        <w:i w:val="0"/>
        <w:iCs w:val="0"/>
        <w:spacing w:val="0"/>
        <w:w w:val="100"/>
        <w:sz w:val="28"/>
        <w:szCs w:val="28"/>
        <w:lang w:val="it-IT" w:eastAsia="en-US" w:bidi="ar-SA"/>
      </w:rPr>
    </w:lvl>
    <w:lvl w:ilvl="1" w:tplc="04100003" w:tentative="1">
      <w:start w:val="1"/>
      <w:numFmt w:val="bullet"/>
      <w:lvlText w:val="o"/>
      <w:lvlJc w:val="left"/>
      <w:pPr>
        <w:ind w:left="2202" w:hanging="360"/>
      </w:pPr>
      <w:rPr>
        <w:rFonts w:ascii="Courier New" w:hAnsi="Courier New" w:cs="Courier New" w:hint="default"/>
      </w:rPr>
    </w:lvl>
    <w:lvl w:ilvl="2" w:tplc="04100005" w:tentative="1">
      <w:start w:val="1"/>
      <w:numFmt w:val="bullet"/>
      <w:lvlText w:val=""/>
      <w:lvlJc w:val="left"/>
      <w:pPr>
        <w:ind w:left="2922" w:hanging="360"/>
      </w:pPr>
      <w:rPr>
        <w:rFonts w:ascii="Wingdings" w:hAnsi="Wingdings" w:hint="default"/>
      </w:rPr>
    </w:lvl>
    <w:lvl w:ilvl="3" w:tplc="04100001" w:tentative="1">
      <w:start w:val="1"/>
      <w:numFmt w:val="bullet"/>
      <w:lvlText w:val=""/>
      <w:lvlJc w:val="left"/>
      <w:pPr>
        <w:ind w:left="3642" w:hanging="360"/>
      </w:pPr>
      <w:rPr>
        <w:rFonts w:ascii="Symbol" w:hAnsi="Symbol" w:hint="default"/>
      </w:rPr>
    </w:lvl>
    <w:lvl w:ilvl="4" w:tplc="04100003" w:tentative="1">
      <w:start w:val="1"/>
      <w:numFmt w:val="bullet"/>
      <w:lvlText w:val="o"/>
      <w:lvlJc w:val="left"/>
      <w:pPr>
        <w:ind w:left="4362" w:hanging="360"/>
      </w:pPr>
      <w:rPr>
        <w:rFonts w:ascii="Courier New" w:hAnsi="Courier New" w:cs="Courier New" w:hint="default"/>
      </w:rPr>
    </w:lvl>
    <w:lvl w:ilvl="5" w:tplc="04100005" w:tentative="1">
      <w:start w:val="1"/>
      <w:numFmt w:val="bullet"/>
      <w:lvlText w:val=""/>
      <w:lvlJc w:val="left"/>
      <w:pPr>
        <w:ind w:left="5082" w:hanging="360"/>
      </w:pPr>
      <w:rPr>
        <w:rFonts w:ascii="Wingdings" w:hAnsi="Wingdings" w:hint="default"/>
      </w:rPr>
    </w:lvl>
    <w:lvl w:ilvl="6" w:tplc="04100001" w:tentative="1">
      <w:start w:val="1"/>
      <w:numFmt w:val="bullet"/>
      <w:lvlText w:val=""/>
      <w:lvlJc w:val="left"/>
      <w:pPr>
        <w:ind w:left="5802" w:hanging="360"/>
      </w:pPr>
      <w:rPr>
        <w:rFonts w:ascii="Symbol" w:hAnsi="Symbol" w:hint="default"/>
      </w:rPr>
    </w:lvl>
    <w:lvl w:ilvl="7" w:tplc="04100003" w:tentative="1">
      <w:start w:val="1"/>
      <w:numFmt w:val="bullet"/>
      <w:lvlText w:val="o"/>
      <w:lvlJc w:val="left"/>
      <w:pPr>
        <w:ind w:left="6522" w:hanging="360"/>
      </w:pPr>
      <w:rPr>
        <w:rFonts w:ascii="Courier New" w:hAnsi="Courier New" w:cs="Courier New" w:hint="default"/>
      </w:rPr>
    </w:lvl>
    <w:lvl w:ilvl="8" w:tplc="04100005" w:tentative="1">
      <w:start w:val="1"/>
      <w:numFmt w:val="bullet"/>
      <w:lvlText w:val=""/>
      <w:lvlJc w:val="left"/>
      <w:pPr>
        <w:ind w:left="7242" w:hanging="360"/>
      </w:pPr>
      <w:rPr>
        <w:rFonts w:ascii="Wingdings" w:hAnsi="Wingdings" w:hint="default"/>
      </w:rPr>
    </w:lvl>
  </w:abstractNum>
  <w:abstractNum w:abstractNumId="8">
    <w:nsid w:val="642C2E18"/>
    <w:multiLevelType w:val="hybridMultilevel"/>
    <w:tmpl w:val="20BE9224"/>
    <w:lvl w:ilvl="0" w:tplc="1B1EAD90">
      <w:start w:val="1"/>
      <w:numFmt w:val="decimal"/>
      <w:lvlText w:val="%1."/>
      <w:lvlJc w:val="left"/>
      <w:pPr>
        <w:ind w:left="762" w:hanging="360"/>
        <w:jc w:val="right"/>
      </w:pPr>
      <w:rPr>
        <w:rFonts w:ascii="Calibri" w:eastAsia="Calibri" w:hAnsi="Calibri" w:cs="Calibri" w:hint="default"/>
        <w:b w:val="0"/>
        <w:bCs w:val="0"/>
        <w:i w:val="0"/>
        <w:iCs w:val="0"/>
        <w:spacing w:val="0"/>
        <w:w w:val="92"/>
        <w:sz w:val="22"/>
        <w:szCs w:val="22"/>
        <w:lang w:val="it-IT" w:eastAsia="en-US" w:bidi="ar-SA"/>
      </w:rPr>
    </w:lvl>
    <w:lvl w:ilvl="1" w:tplc="1F52085A">
      <w:numFmt w:val="bullet"/>
      <w:lvlText w:val=""/>
      <w:lvlJc w:val="left"/>
      <w:pPr>
        <w:ind w:left="1138" w:hanging="363"/>
      </w:pPr>
      <w:rPr>
        <w:rFonts w:ascii="Wingdings" w:eastAsia="Wingdings" w:hAnsi="Wingdings" w:cs="Wingdings" w:hint="default"/>
        <w:b w:val="0"/>
        <w:bCs w:val="0"/>
        <w:i w:val="0"/>
        <w:iCs w:val="0"/>
        <w:spacing w:val="0"/>
        <w:w w:val="100"/>
        <w:sz w:val="22"/>
        <w:szCs w:val="22"/>
        <w:lang w:val="it-IT" w:eastAsia="en-US" w:bidi="ar-SA"/>
      </w:rPr>
    </w:lvl>
    <w:lvl w:ilvl="2" w:tplc="AF1684DE">
      <w:numFmt w:val="bullet"/>
      <w:lvlText w:val="•"/>
      <w:lvlJc w:val="left"/>
      <w:pPr>
        <w:ind w:left="2173" w:hanging="363"/>
      </w:pPr>
      <w:rPr>
        <w:rFonts w:hint="default"/>
        <w:lang w:val="it-IT" w:eastAsia="en-US" w:bidi="ar-SA"/>
      </w:rPr>
    </w:lvl>
    <w:lvl w:ilvl="3" w:tplc="B6C06AA4">
      <w:numFmt w:val="bullet"/>
      <w:lvlText w:val="•"/>
      <w:lvlJc w:val="left"/>
      <w:pPr>
        <w:ind w:left="3206" w:hanging="363"/>
      </w:pPr>
      <w:rPr>
        <w:rFonts w:hint="default"/>
        <w:lang w:val="it-IT" w:eastAsia="en-US" w:bidi="ar-SA"/>
      </w:rPr>
    </w:lvl>
    <w:lvl w:ilvl="4" w:tplc="9A203D08">
      <w:numFmt w:val="bullet"/>
      <w:lvlText w:val="•"/>
      <w:lvlJc w:val="left"/>
      <w:pPr>
        <w:ind w:left="4239" w:hanging="363"/>
      </w:pPr>
      <w:rPr>
        <w:rFonts w:hint="default"/>
        <w:lang w:val="it-IT" w:eastAsia="en-US" w:bidi="ar-SA"/>
      </w:rPr>
    </w:lvl>
    <w:lvl w:ilvl="5" w:tplc="DE528652">
      <w:numFmt w:val="bullet"/>
      <w:lvlText w:val="•"/>
      <w:lvlJc w:val="left"/>
      <w:pPr>
        <w:ind w:left="5272" w:hanging="363"/>
      </w:pPr>
      <w:rPr>
        <w:rFonts w:hint="default"/>
        <w:lang w:val="it-IT" w:eastAsia="en-US" w:bidi="ar-SA"/>
      </w:rPr>
    </w:lvl>
    <w:lvl w:ilvl="6" w:tplc="9AECEB84">
      <w:numFmt w:val="bullet"/>
      <w:lvlText w:val="•"/>
      <w:lvlJc w:val="left"/>
      <w:pPr>
        <w:ind w:left="6306" w:hanging="363"/>
      </w:pPr>
      <w:rPr>
        <w:rFonts w:hint="default"/>
        <w:lang w:val="it-IT" w:eastAsia="en-US" w:bidi="ar-SA"/>
      </w:rPr>
    </w:lvl>
    <w:lvl w:ilvl="7" w:tplc="C374C408">
      <w:numFmt w:val="bullet"/>
      <w:lvlText w:val="•"/>
      <w:lvlJc w:val="left"/>
      <w:pPr>
        <w:ind w:left="7339" w:hanging="363"/>
      </w:pPr>
      <w:rPr>
        <w:rFonts w:hint="default"/>
        <w:lang w:val="it-IT" w:eastAsia="en-US" w:bidi="ar-SA"/>
      </w:rPr>
    </w:lvl>
    <w:lvl w:ilvl="8" w:tplc="DD128D46">
      <w:numFmt w:val="bullet"/>
      <w:lvlText w:val="•"/>
      <w:lvlJc w:val="left"/>
      <w:pPr>
        <w:ind w:left="8372" w:hanging="363"/>
      </w:pPr>
      <w:rPr>
        <w:rFonts w:hint="default"/>
        <w:lang w:val="it-IT" w:eastAsia="en-US" w:bidi="ar-SA"/>
      </w:rPr>
    </w:lvl>
  </w:abstractNum>
  <w:abstractNum w:abstractNumId="9">
    <w:nsid w:val="698275F5"/>
    <w:multiLevelType w:val="hybridMultilevel"/>
    <w:tmpl w:val="ED1833B8"/>
    <w:lvl w:ilvl="0" w:tplc="773E1680">
      <w:numFmt w:val="bullet"/>
      <w:lvlText w:val=""/>
      <w:lvlJc w:val="left"/>
      <w:pPr>
        <w:ind w:left="363" w:hanging="250"/>
      </w:pPr>
      <w:rPr>
        <w:rFonts w:ascii="Wingdings" w:eastAsia="Wingdings" w:hAnsi="Wingdings" w:cs="Wingdings" w:hint="default"/>
        <w:b w:val="0"/>
        <w:bCs w:val="0"/>
        <w:i w:val="0"/>
        <w:iCs w:val="0"/>
        <w:spacing w:val="0"/>
        <w:w w:val="100"/>
        <w:sz w:val="22"/>
        <w:szCs w:val="22"/>
        <w:lang w:val="it-IT" w:eastAsia="en-US" w:bidi="ar-SA"/>
      </w:rPr>
    </w:lvl>
    <w:lvl w:ilvl="1" w:tplc="A0E61EE4">
      <w:numFmt w:val="bullet"/>
      <w:lvlText w:val="•"/>
      <w:lvlJc w:val="left"/>
      <w:pPr>
        <w:ind w:left="968" w:hanging="250"/>
      </w:pPr>
      <w:rPr>
        <w:rFonts w:hint="default"/>
        <w:lang w:val="it-IT" w:eastAsia="en-US" w:bidi="ar-SA"/>
      </w:rPr>
    </w:lvl>
    <w:lvl w:ilvl="2" w:tplc="695A3C9C">
      <w:numFmt w:val="bullet"/>
      <w:lvlText w:val="•"/>
      <w:lvlJc w:val="left"/>
      <w:pPr>
        <w:ind w:left="1576" w:hanging="250"/>
      </w:pPr>
      <w:rPr>
        <w:rFonts w:hint="default"/>
        <w:lang w:val="it-IT" w:eastAsia="en-US" w:bidi="ar-SA"/>
      </w:rPr>
    </w:lvl>
    <w:lvl w:ilvl="3" w:tplc="B7E4551A">
      <w:numFmt w:val="bullet"/>
      <w:lvlText w:val="•"/>
      <w:lvlJc w:val="left"/>
      <w:pPr>
        <w:ind w:left="2184" w:hanging="250"/>
      </w:pPr>
      <w:rPr>
        <w:rFonts w:hint="default"/>
        <w:lang w:val="it-IT" w:eastAsia="en-US" w:bidi="ar-SA"/>
      </w:rPr>
    </w:lvl>
    <w:lvl w:ilvl="4" w:tplc="1C9E3BEC">
      <w:numFmt w:val="bullet"/>
      <w:lvlText w:val="•"/>
      <w:lvlJc w:val="left"/>
      <w:pPr>
        <w:ind w:left="2792" w:hanging="250"/>
      </w:pPr>
      <w:rPr>
        <w:rFonts w:hint="default"/>
        <w:lang w:val="it-IT" w:eastAsia="en-US" w:bidi="ar-SA"/>
      </w:rPr>
    </w:lvl>
    <w:lvl w:ilvl="5" w:tplc="21BC8850">
      <w:numFmt w:val="bullet"/>
      <w:lvlText w:val="•"/>
      <w:lvlJc w:val="left"/>
      <w:pPr>
        <w:ind w:left="3400" w:hanging="250"/>
      </w:pPr>
      <w:rPr>
        <w:rFonts w:hint="default"/>
        <w:lang w:val="it-IT" w:eastAsia="en-US" w:bidi="ar-SA"/>
      </w:rPr>
    </w:lvl>
    <w:lvl w:ilvl="6" w:tplc="F1EC6D72">
      <w:numFmt w:val="bullet"/>
      <w:lvlText w:val="•"/>
      <w:lvlJc w:val="left"/>
      <w:pPr>
        <w:ind w:left="4008" w:hanging="250"/>
      </w:pPr>
      <w:rPr>
        <w:rFonts w:hint="default"/>
        <w:lang w:val="it-IT" w:eastAsia="en-US" w:bidi="ar-SA"/>
      </w:rPr>
    </w:lvl>
    <w:lvl w:ilvl="7" w:tplc="41745E7C">
      <w:numFmt w:val="bullet"/>
      <w:lvlText w:val="•"/>
      <w:lvlJc w:val="left"/>
      <w:pPr>
        <w:ind w:left="4616" w:hanging="250"/>
      </w:pPr>
      <w:rPr>
        <w:rFonts w:hint="default"/>
        <w:lang w:val="it-IT" w:eastAsia="en-US" w:bidi="ar-SA"/>
      </w:rPr>
    </w:lvl>
    <w:lvl w:ilvl="8" w:tplc="50A404AC">
      <w:numFmt w:val="bullet"/>
      <w:lvlText w:val="•"/>
      <w:lvlJc w:val="left"/>
      <w:pPr>
        <w:ind w:left="5224" w:hanging="250"/>
      </w:pPr>
      <w:rPr>
        <w:rFonts w:hint="default"/>
        <w:lang w:val="it-IT" w:eastAsia="en-US" w:bidi="ar-SA"/>
      </w:rPr>
    </w:lvl>
  </w:abstractNum>
  <w:abstractNum w:abstractNumId="10">
    <w:nsid w:val="78B57B77"/>
    <w:multiLevelType w:val="hybridMultilevel"/>
    <w:tmpl w:val="90F6CCE4"/>
    <w:lvl w:ilvl="0" w:tplc="D69A7C40">
      <w:numFmt w:val="bullet"/>
      <w:lvlText w:val="□"/>
      <w:lvlJc w:val="left"/>
      <w:pPr>
        <w:ind w:left="594" w:hanging="262"/>
      </w:pPr>
      <w:rPr>
        <w:rFonts w:ascii="Segoe UI Symbol" w:eastAsia="Segoe UI Symbol" w:hAnsi="Segoe UI Symbol" w:cs="Segoe UI Symbol" w:hint="default"/>
        <w:b w:val="0"/>
        <w:bCs w:val="0"/>
        <w:i w:val="0"/>
        <w:iCs w:val="0"/>
        <w:spacing w:val="0"/>
        <w:w w:val="100"/>
        <w:sz w:val="22"/>
        <w:szCs w:val="22"/>
        <w:lang w:val="it-IT" w:eastAsia="en-US" w:bidi="ar-SA"/>
      </w:rPr>
    </w:lvl>
    <w:lvl w:ilvl="1" w:tplc="318AD1D4">
      <w:numFmt w:val="bullet"/>
      <w:lvlText w:val="•"/>
      <w:lvlJc w:val="left"/>
      <w:pPr>
        <w:ind w:left="1583" w:hanging="262"/>
      </w:pPr>
      <w:rPr>
        <w:rFonts w:hint="default"/>
        <w:lang w:val="it-IT" w:eastAsia="en-US" w:bidi="ar-SA"/>
      </w:rPr>
    </w:lvl>
    <w:lvl w:ilvl="2" w:tplc="626EB638">
      <w:numFmt w:val="bullet"/>
      <w:lvlText w:val="•"/>
      <w:lvlJc w:val="left"/>
      <w:pPr>
        <w:ind w:left="2567" w:hanging="262"/>
      </w:pPr>
      <w:rPr>
        <w:rFonts w:hint="default"/>
        <w:lang w:val="it-IT" w:eastAsia="en-US" w:bidi="ar-SA"/>
      </w:rPr>
    </w:lvl>
    <w:lvl w:ilvl="3" w:tplc="2EC0C530">
      <w:numFmt w:val="bullet"/>
      <w:lvlText w:val="•"/>
      <w:lvlJc w:val="left"/>
      <w:pPr>
        <w:ind w:left="3551" w:hanging="262"/>
      </w:pPr>
      <w:rPr>
        <w:rFonts w:hint="default"/>
        <w:lang w:val="it-IT" w:eastAsia="en-US" w:bidi="ar-SA"/>
      </w:rPr>
    </w:lvl>
    <w:lvl w:ilvl="4" w:tplc="797AACDE">
      <w:numFmt w:val="bullet"/>
      <w:lvlText w:val="•"/>
      <w:lvlJc w:val="left"/>
      <w:pPr>
        <w:ind w:left="4535" w:hanging="262"/>
      </w:pPr>
      <w:rPr>
        <w:rFonts w:hint="default"/>
        <w:lang w:val="it-IT" w:eastAsia="en-US" w:bidi="ar-SA"/>
      </w:rPr>
    </w:lvl>
    <w:lvl w:ilvl="5" w:tplc="695AF7BA">
      <w:numFmt w:val="bullet"/>
      <w:lvlText w:val="•"/>
      <w:lvlJc w:val="left"/>
      <w:pPr>
        <w:ind w:left="5519" w:hanging="262"/>
      </w:pPr>
      <w:rPr>
        <w:rFonts w:hint="default"/>
        <w:lang w:val="it-IT" w:eastAsia="en-US" w:bidi="ar-SA"/>
      </w:rPr>
    </w:lvl>
    <w:lvl w:ilvl="6" w:tplc="1EDC6758">
      <w:numFmt w:val="bullet"/>
      <w:lvlText w:val="•"/>
      <w:lvlJc w:val="left"/>
      <w:pPr>
        <w:ind w:left="6503" w:hanging="262"/>
      </w:pPr>
      <w:rPr>
        <w:rFonts w:hint="default"/>
        <w:lang w:val="it-IT" w:eastAsia="en-US" w:bidi="ar-SA"/>
      </w:rPr>
    </w:lvl>
    <w:lvl w:ilvl="7" w:tplc="F5B6CDA6">
      <w:numFmt w:val="bullet"/>
      <w:lvlText w:val="•"/>
      <w:lvlJc w:val="left"/>
      <w:pPr>
        <w:ind w:left="7487" w:hanging="262"/>
      </w:pPr>
      <w:rPr>
        <w:rFonts w:hint="default"/>
        <w:lang w:val="it-IT" w:eastAsia="en-US" w:bidi="ar-SA"/>
      </w:rPr>
    </w:lvl>
    <w:lvl w:ilvl="8" w:tplc="034847F2">
      <w:numFmt w:val="bullet"/>
      <w:lvlText w:val="•"/>
      <w:lvlJc w:val="left"/>
      <w:pPr>
        <w:ind w:left="8471" w:hanging="262"/>
      </w:pPr>
      <w:rPr>
        <w:rFonts w:hint="default"/>
        <w:lang w:val="it-IT" w:eastAsia="en-US" w:bidi="ar-SA"/>
      </w:rPr>
    </w:lvl>
  </w:abstractNum>
  <w:num w:numId="1">
    <w:abstractNumId w:val="1"/>
  </w:num>
  <w:num w:numId="2">
    <w:abstractNumId w:val="2"/>
  </w:num>
  <w:num w:numId="3">
    <w:abstractNumId w:val="3"/>
  </w:num>
  <w:num w:numId="4">
    <w:abstractNumId w:val="4"/>
  </w:num>
  <w:num w:numId="5">
    <w:abstractNumId w:val="9"/>
  </w:num>
  <w:num w:numId="6">
    <w:abstractNumId w:val="6"/>
  </w:num>
  <w:num w:numId="7">
    <w:abstractNumId w:val="10"/>
  </w:num>
  <w:num w:numId="8">
    <w:abstractNumId w:val="5"/>
  </w:num>
  <w:num w:numId="9">
    <w:abstractNumId w:val="0"/>
  </w:num>
  <w:num w:numId="10">
    <w:abstractNumId w:val="8"/>
  </w:num>
  <w:num w:numId="11">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20"/>
  <w:hyphenationZone w:val="283"/>
  <w:drawingGridHorizontalSpacing w:val="110"/>
  <w:displayHorizontalDrawingGridEvery w:val="2"/>
  <w:characterSpacingControl w:val="doNotCompress"/>
  <w:hdrShapeDefaults>
    <o:shapedefaults v:ext="edit" spidmax="27650"/>
  </w:hdrShapeDefaults>
  <w:footnotePr>
    <w:footnote w:id="-1"/>
    <w:footnote w:id="0"/>
  </w:footnotePr>
  <w:endnotePr>
    <w:endnote w:id="-1"/>
    <w:endnote w:id="0"/>
  </w:endnotePr>
  <w:compat>
    <w:ulTrailSpace/>
    <w:shapeLayoutLikeWW8/>
  </w:compat>
  <w:rsids>
    <w:rsidRoot w:val="00C810EF"/>
    <w:rsid w:val="000333B9"/>
    <w:rsid w:val="000A057B"/>
    <w:rsid w:val="000E7EB8"/>
    <w:rsid w:val="00110D15"/>
    <w:rsid w:val="0012728C"/>
    <w:rsid w:val="00154DFE"/>
    <w:rsid w:val="00177D13"/>
    <w:rsid w:val="001B61B8"/>
    <w:rsid w:val="002C21FE"/>
    <w:rsid w:val="002E39BE"/>
    <w:rsid w:val="003C12A0"/>
    <w:rsid w:val="004A5AF1"/>
    <w:rsid w:val="005326D8"/>
    <w:rsid w:val="00544675"/>
    <w:rsid w:val="005A6E44"/>
    <w:rsid w:val="00613D25"/>
    <w:rsid w:val="0061497A"/>
    <w:rsid w:val="00687A39"/>
    <w:rsid w:val="006A41F3"/>
    <w:rsid w:val="006A6FB8"/>
    <w:rsid w:val="006B6736"/>
    <w:rsid w:val="006C5CA9"/>
    <w:rsid w:val="006C5DE5"/>
    <w:rsid w:val="007538A4"/>
    <w:rsid w:val="00780666"/>
    <w:rsid w:val="007B4668"/>
    <w:rsid w:val="007E6578"/>
    <w:rsid w:val="008208ED"/>
    <w:rsid w:val="00823482"/>
    <w:rsid w:val="008635C8"/>
    <w:rsid w:val="008C63FA"/>
    <w:rsid w:val="008F685F"/>
    <w:rsid w:val="00944867"/>
    <w:rsid w:val="00980512"/>
    <w:rsid w:val="009B41C3"/>
    <w:rsid w:val="009B5B25"/>
    <w:rsid w:val="00A913C4"/>
    <w:rsid w:val="00A91E92"/>
    <w:rsid w:val="00AF2EB3"/>
    <w:rsid w:val="00B03348"/>
    <w:rsid w:val="00B302C0"/>
    <w:rsid w:val="00B43EAE"/>
    <w:rsid w:val="00B47BB4"/>
    <w:rsid w:val="00BB2809"/>
    <w:rsid w:val="00BC7BFC"/>
    <w:rsid w:val="00C3095E"/>
    <w:rsid w:val="00C4274B"/>
    <w:rsid w:val="00C605C9"/>
    <w:rsid w:val="00C810EF"/>
    <w:rsid w:val="00C9389D"/>
    <w:rsid w:val="00CA6FF8"/>
    <w:rsid w:val="00CA7426"/>
    <w:rsid w:val="00CE4840"/>
    <w:rsid w:val="00CF770D"/>
    <w:rsid w:val="00D84D57"/>
    <w:rsid w:val="00DF6F69"/>
    <w:rsid w:val="00E731A7"/>
    <w:rsid w:val="00E7686F"/>
    <w:rsid w:val="00E969A8"/>
    <w:rsid w:val="00EA4B1D"/>
    <w:rsid w:val="00EB4929"/>
    <w:rsid w:val="00F40A96"/>
    <w:rsid w:val="00F5536C"/>
    <w:rsid w:val="00FB679E"/>
    <w:rsid w:val="00FC17A9"/>
    <w:rsid w:val="00FC28D4"/>
    <w:rsid w:val="00FC42FA"/>
    <w:rsid w:val="00FF6EA7"/>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C810EF"/>
    <w:rPr>
      <w:rFonts w:ascii="Calibri" w:eastAsia="Calibri" w:hAnsi="Calibri" w:cs="Calibri"/>
      <w:lang w:val="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C810EF"/>
    <w:tblPr>
      <w:tblInd w:w="0" w:type="dxa"/>
      <w:tblCellMar>
        <w:top w:w="0" w:type="dxa"/>
        <w:left w:w="0" w:type="dxa"/>
        <w:bottom w:w="0" w:type="dxa"/>
        <w:right w:w="0" w:type="dxa"/>
      </w:tblCellMar>
    </w:tblPr>
  </w:style>
  <w:style w:type="paragraph" w:styleId="Corpodeltesto">
    <w:name w:val="Body Text"/>
    <w:basedOn w:val="Normale"/>
    <w:uiPriority w:val="1"/>
    <w:qFormat/>
    <w:rsid w:val="00C810EF"/>
  </w:style>
  <w:style w:type="paragraph" w:customStyle="1" w:styleId="Heading1">
    <w:name w:val="Heading 1"/>
    <w:basedOn w:val="Normale"/>
    <w:uiPriority w:val="1"/>
    <w:qFormat/>
    <w:rsid w:val="00C810EF"/>
    <w:pPr>
      <w:ind w:left="118"/>
      <w:outlineLvl w:val="1"/>
    </w:pPr>
    <w:rPr>
      <w:b/>
      <w:bCs/>
      <w:sz w:val="24"/>
      <w:szCs w:val="24"/>
    </w:rPr>
  </w:style>
  <w:style w:type="paragraph" w:customStyle="1" w:styleId="Heading2">
    <w:name w:val="Heading 2"/>
    <w:basedOn w:val="Normale"/>
    <w:uiPriority w:val="1"/>
    <w:qFormat/>
    <w:rsid w:val="00C810EF"/>
    <w:pPr>
      <w:spacing w:before="264"/>
      <w:ind w:left="118"/>
      <w:outlineLvl w:val="2"/>
    </w:pPr>
    <w:rPr>
      <w:b/>
      <w:bCs/>
    </w:rPr>
  </w:style>
  <w:style w:type="paragraph" w:customStyle="1" w:styleId="Heading3">
    <w:name w:val="Heading 3"/>
    <w:basedOn w:val="Normale"/>
    <w:uiPriority w:val="1"/>
    <w:qFormat/>
    <w:rsid w:val="00C810EF"/>
    <w:pPr>
      <w:ind w:left="572"/>
      <w:outlineLvl w:val="3"/>
    </w:pPr>
    <w:rPr>
      <w:b/>
      <w:bCs/>
      <w:i/>
      <w:iCs/>
    </w:rPr>
  </w:style>
  <w:style w:type="paragraph" w:styleId="Paragrafoelenco">
    <w:name w:val="List Paragraph"/>
    <w:basedOn w:val="Normale"/>
    <w:uiPriority w:val="34"/>
    <w:qFormat/>
    <w:rsid w:val="00C810EF"/>
    <w:pPr>
      <w:ind w:left="118"/>
      <w:jc w:val="both"/>
    </w:pPr>
  </w:style>
  <w:style w:type="paragraph" w:customStyle="1" w:styleId="TableParagraph">
    <w:name w:val="Table Paragraph"/>
    <w:basedOn w:val="Normale"/>
    <w:uiPriority w:val="1"/>
    <w:qFormat/>
    <w:rsid w:val="00C810EF"/>
  </w:style>
  <w:style w:type="character" w:styleId="Collegamentoipertestuale">
    <w:name w:val="Hyperlink"/>
    <w:basedOn w:val="Carpredefinitoparagrafo"/>
    <w:uiPriority w:val="99"/>
    <w:unhideWhenUsed/>
    <w:rsid w:val="00BB2809"/>
    <w:rPr>
      <w:color w:val="0000FF" w:themeColor="hyperlink"/>
      <w:u w:val="single"/>
    </w:rPr>
  </w:style>
  <w:style w:type="paragraph" w:customStyle="1" w:styleId="Corpodeltesto1">
    <w:name w:val="Corpo del testo1"/>
    <w:rsid w:val="00687A39"/>
    <w:pPr>
      <w:autoSpaceDE/>
      <w:autoSpaceDN/>
      <w:spacing w:before="22"/>
    </w:pPr>
    <w:rPr>
      <w:rFonts w:ascii="Raleway Light" w:eastAsia="Raleway Light" w:hAnsi="Raleway Light" w:cs="Raleway Light"/>
      <w:color w:val="000000"/>
      <w:sz w:val="16"/>
      <w:szCs w:val="16"/>
      <w:u w:color="000000"/>
      <w:lang w:eastAsia="it-IT"/>
    </w:rPr>
  </w:style>
  <w:style w:type="paragraph" w:styleId="Testofumetto">
    <w:name w:val="Balloon Text"/>
    <w:basedOn w:val="Normale"/>
    <w:link w:val="TestofumettoCarattere"/>
    <w:uiPriority w:val="99"/>
    <w:semiHidden/>
    <w:unhideWhenUsed/>
    <w:rsid w:val="00687A39"/>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87A39"/>
    <w:rPr>
      <w:rFonts w:ascii="Tahoma" w:eastAsia="Calibri" w:hAnsi="Tahoma" w:cs="Tahoma"/>
      <w:sz w:val="16"/>
      <w:szCs w:val="16"/>
      <w:lang w:val="it-IT"/>
    </w:rPr>
  </w:style>
  <w:style w:type="paragraph" w:styleId="Intestazione">
    <w:name w:val="header"/>
    <w:basedOn w:val="Normale"/>
    <w:link w:val="IntestazioneCarattere"/>
    <w:uiPriority w:val="99"/>
    <w:semiHidden/>
    <w:unhideWhenUsed/>
    <w:rsid w:val="00110D15"/>
    <w:pPr>
      <w:tabs>
        <w:tab w:val="center" w:pos="4819"/>
        <w:tab w:val="right" w:pos="9638"/>
      </w:tabs>
    </w:pPr>
  </w:style>
  <w:style w:type="character" w:customStyle="1" w:styleId="IntestazioneCarattere">
    <w:name w:val="Intestazione Carattere"/>
    <w:basedOn w:val="Carpredefinitoparagrafo"/>
    <w:link w:val="Intestazione"/>
    <w:uiPriority w:val="99"/>
    <w:semiHidden/>
    <w:rsid w:val="00110D15"/>
    <w:rPr>
      <w:rFonts w:ascii="Calibri" w:eastAsia="Calibri" w:hAnsi="Calibri" w:cs="Calibri"/>
      <w:lang w:val="it-IT"/>
    </w:rPr>
  </w:style>
  <w:style w:type="paragraph" w:styleId="Pidipagina">
    <w:name w:val="footer"/>
    <w:basedOn w:val="Normale"/>
    <w:link w:val="PidipaginaCarattere"/>
    <w:uiPriority w:val="99"/>
    <w:unhideWhenUsed/>
    <w:rsid w:val="00110D15"/>
    <w:pPr>
      <w:tabs>
        <w:tab w:val="center" w:pos="4819"/>
        <w:tab w:val="right" w:pos="9638"/>
      </w:tabs>
    </w:pPr>
  </w:style>
  <w:style w:type="character" w:customStyle="1" w:styleId="PidipaginaCarattere">
    <w:name w:val="Piè di pagina Carattere"/>
    <w:basedOn w:val="Carpredefinitoparagrafo"/>
    <w:link w:val="Pidipagina"/>
    <w:uiPriority w:val="99"/>
    <w:rsid w:val="00110D15"/>
    <w:rPr>
      <w:rFonts w:ascii="Calibri" w:eastAsia="Calibri" w:hAnsi="Calibri" w:cs="Calibri"/>
      <w:lang w:val="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www.bosettiegatti.eu/info/norme/comunitarie/2014_0024_allegati.pdf" TargetMode="External"/><Relationship Id="rId3" Type="http://schemas.openxmlformats.org/officeDocument/2006/relationships/settings" Target="settings.xml"/><Relationship Id="rId7" Type="http://schemas.openxmlformats.org/officeDocument/2006/relationships/hyperlink" Target="mailto:sabap-sa@pec.cultura.gov.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bosettiegatti.eu/info/norme/comunitarie/2014_0024_allegati.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10</Pages>
  <Words>3215</Words>
  <Characters>18330</Characters>
  <Application>Microsoft Office Word</Application>
  <DocSecurity>0</DocSecurity>
  <Lines>152</Lines>
  <Paragraphs>43</Paragraphs>
  <ScaleCrop>false</ScaleCrop>
  <HeadingPairs>
    <vt:vector size="2" baseType="variant">
      <vt:variant>
        <vt:lpstr>Titolo</vt:lpstr>
      </vt:variant>
      <vt:variant>
        <vt:i4>1</vt:i4>
      </vt:variant>
    </vt:vector>
  </HeadingPairs>
  <TitlesOfParts>
    <vt:vector size="1" baseType="lpstr">
      <vt:lpstr>Microsoft Word - Domanda manifestazione di interesse _1_</vt:lpstr>
    </vt:vector>
  </TitlesOfParts>
  <Company>Hewlett-Packard Company</Company>
  <LinksUpToDate>false</LinksUpToDate>
  <CharactersWithSpaces>21502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Domanda manifestazione di interesse _1_</dc:title>
  <dc:creator>parlapiano.bruno</dc:creator>
  <cp:lastModifiedBy>MARINO NARDIELLO</cp:lastModifiedBy>
  <cp:revision>36</cp:revision>
  <dcterms:created xsi:type="dcterms:W3CDTF">2024-11-20T09:26:00Z</dcterms:created>
  <dcterms:modified xsi:type="dcterms:W3CDTF">2024-12-11T11:02:00Z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2024-06-27T00:00:00Z</vt:filetime>
  </property>
  <property fmtid="{D5CDD505-2E9C-101B-9397-08002B2CF9AE}" pid="3" name="Creator">
    <vt:lpwstr>Microsoft® Word 2019</vt:lpwstr>
  </property>
  <property fmtid="{D5CDD505-2E9C-101B-9397-08002B2CF9AE}" pid="4" name="LastSaved">
    <vt:filetime>2024-11-20T00:00:00Z</vt:filetime>
  </property>
  <property fmtid="{D5CDD505-2E9C-101B-9397-08002B2CF9AE}" pid="5" name="Producer">
    <vt:lpwstr>Microsoft® Word 2019</vt:lpwstr>
  </property>
</Properties>
</file>