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7" w:rsidRDefault="002C08A7" w:rsidP="002C08A7">
      <w:pPr>
        <w:pStyle w:val="Corpodeltesto"/>
        <w:spacing w:before="1"/>
        <w:rPr>
          <w:b/>
        </w:rPr>
      </w:pPr>
      <w:r>
        <w:rPr>
          <w:b/>
        </w:rPr>
        <w:t>ALLEGATO “C”</w:t>
      </w:r>
    </w:p>
    <w:p w:rsidR="002C08A7" w:rsidRDefault="002C08A7" w:rsidP="002C08A7">
      <w:pPr>
        <w:pStyle w:val="Corpodeltesto"/>
        <w:spacing w:before="1"/>
        <w:jc w:val="right"/>
        <w:rPr>
          <w:b/>
        </w:rPr>
      </w:pPr>
      <w:r>
        <w:rPr>
          <w:b/>
        </w:rPr>
        <w:t>SABAP-SA</w:t>
      </w:r>
    </w:p>
    <w:p w:rsidR="002C08A7" w:rsidRDefault="002C08A7" w:rsidP="002C08A7">
      <w:pPr>
        <w:pStyle w:val="Corpodeltesto"/>
        <w:spacing w:before="1"/>
        <w:jc w:val="right"/>
        <w:rPr>
          <w:b/>
        </w:rPr>
      </w:pPr>
      <w:r>
        <w:rPr>
          <w:b/>
        </w:rPr>
        <w:t>Via Tasso, 46 – 84121 Salerno</w:t>
      </w:r>
    </w:p>
    <w:p w:rsidR="002C08A7" w:rsidRDefault="002C08A7" w:rsidP="002C08A7">
      <w:pPr>
        <w:pStyle w:val="Corpodeltesto"/>
        <w:spacing w:before="1"/>
        <w:jc w:val="right"/>
        <w:rPr>
          <w:b/>
        </w:rPr>
      </w:pPr>
      <w:r>
        <w:rPr>
          <w:b/>
        </w:rPr>
        <w:t xml:space="preserve">Pec: </w:t>
      </w:r>
      <w:hyperlink r:id="rId7" w:history="1">
        <w:r>
          <w:rPr>
            <w:rStyle w:val="Collegamentoipertestuale"/>
            <w:b/>
          </w:rPr>
          <w:t>sabap-sa@pec.cultura.gov.it</w:t>
        </w:r>
      </w:hyperlink>
    </w:p>
    <w:p w:rsidR="002C08A7" w:rsidRDefault="002C08A7" w:rsidP="002C08A7">
      <w:pPr>
        <w:pStyle w:val="Corpodeltesto"/>
        <w:spacing w:before="1"/>
        <w:rPr>
          <w:b/>
        </w:rPr>
      </w:pPr>
    </w:p>
    <w:p w:rsidR="00396E6D" w:rsidRDefault="00396E6D">
      <w:pPr>
        <w:pStyle w:val="Corpodeltesto"/>
        <w:rPr>
          <w:b/>
          <w:sz w:val="20"/>
        </w:rPr>
      </w:pPr>
    </w:p>
    <w:p w:rsidR="00396E6D" w:rsidRDefault="00396E6D">
      <w:pPr>
        <w:pStyle w:val="Corpodeltesto"/>
        <w:spacing w:before="11"/>
        <w:rPr>
          <w:b/>
          <w:sz w:val="23"/>
        </w:rPr>
      </w:pPr>
    </w:p>
    <w:p w:rsidR="00396E6D" w:rsidRDefault="005706B9">
      <w:pPr>
        <w:pStyle w:val="Heading1"/>
        <w:spacing w:before="51" w:line="276" w:lineRule="auto"/>
        <w:ind w:left="118" w:right="273"/>
        <w:jc w:val="both"/>
      </w:pPr>
      <w:r w:rsidRPr="001B61B8">
        <w:t xml:space="preserve">AVVISO PUBBLICO PER LA COSTITUZIONE </w:t>
      </w:r>
      <w:proofErr w:type="spellStart"/>
      <w:r w:rsidRPr="001B61B8">
        <w:t>DI</w:t>
      </w:r>
      <w:proofErr w:type="spellEnd"/>
      <w:r w:rsidRPr="001B61B8">
        <w:t xml:space="preserve"> UN ELENCO </w:t>
      </w:r>
      <w:proofErr w:type="spellStart"/>
      <w:r>
        <w:t>DI</w:t>
      </w:r>
      <w:proofErr w:type="spellEnd"/>
      <w:r>
        <w:t xml:space="preserve"> OPERATORI ECONOMICI</w:t>
      </w:r>
      <w:r w:rsidRPr="001B61B8">
        <w:t xml:space="preserve"> PER L’AFFIDAMENTO </w:t>
      </w:r>
      <w:proofErr w:type="spellStart"/>
      <w:r w:rsidRPr="001B61B8">
        <w:t>DI</w:t>
      </w:r>
      <w:proofErr w:type="spellEnd"/>
      <w:r w:rsidRPr="001B61B8">
        <w:t xml:space="preserve"> LAVORI, SERVIZI E FORNITURE </w:t>
      </w:r>
      <w:proofErr w:type="spellStart"/>
      <w:r w:rsidRPr="001B61B8">
        <w:t>DI</w:t>
      </w:r>
      <w:proofErr w:type="spellEnd"/>
      <w:r w:rsidRPr="001B61B8">
        <w:t xml:space="preserve"> IMPORTO INFERIORE ALLA SOGLIA COMUNITARIA, ART. 14 </w:t>
      </w:r>
      <w:proofErr w:type="spellStart"/>
      <w:r w:rsidRPr="001B61B8">
        <w:t>D.LGS.</w:t>
      </w:r>
      <w:proofErr w:type="spellEnd"/>
      <w:r w:rsidRPr="001B61B8">
        <w:t xml:space="preserve"> 36/2023 </w:t>
      </w:r>
      <w:proofErr w:type="spellStart"/>
      <w:r w:rsidRPr="001B61B8">
        <w:t>IVI</w:t>
      </w:r>
      <w:proofErr w:type="spellEnd"/>
      <w:r w:rsidRPr="001B61B8">
        <w:t xml:space="preserve"> COMPRESI I SERVIZI ATTINENTI ALL’ARCHITETTURA, ALL’INGEGNERIA E AD ALTRI SERVIZI TECNICI A FAVORE </w:t>
      </w:r>
      <w:proofErr w:type="spellStart"/>
      <w:r w:rsidRPr="001B61B8">
        <w:t>DI</w:t>
      </w:r>
      <w:proofErr w:type="spellEnd"/>
      <w:r w:rsidRPr="001B61B8">
        <w:t xml:space="preserve"> PUBBLICHE AMMINISTRAZIONI</w:t>
      </w:r>
      <w:r w:rsidR="00D342D7">
        <w:t>.</w:t>
      </w:r>
    </w:p>
    <w:p w:rsidR="00396E6D" w:rsidRDefault="00396E6D">
      <w:pPr>
        <w:pStyle w:val="Corpodeltesto"/>
        <w:rPr>
          <w:b/>
        </w:rPr>
      </w:pPr>
    </w:p>
    <w:p w:rsidR="00396E6D" w:rsidRDefault="00D342D7">
      <w:pPr>
        <w:spacing w:before="171"/>
        <w:ind w:left="814"/>
        <w:rPr>
          <w:b/>
          <w:sz w:val="24"/>
        </w:rPr>
      </w:pPr>
      <w:r>
        <w:rPr>
          <w:b/>
          <w:sz w:val="24"/>
          <w:u w:val="single"/>
        </w:rPr>
        <w:t>DICHIARAZIONE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RESA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SENSI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NEI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MODI</w:t>
      </w:r>
      <w:r>
        <w:rPr>
          <w:b/>
          <w:spacing w:val="-1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DI</w:t>
      </w:r>
      <w:proofErr w:type="spellEnd"/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CUI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ALL'ART.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46.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DPR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445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DEL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28.12.2000</w:t>
      </w:r>
    </w:p>
    <w:p w:rsidR="00396E6D" w:rsidRDefault="00396E6D">
      <w:pPr>
        <w:pStyle w:val="Corpodeltesto"/>
        <w:rPr>
          <w:b/>
          <w:sz w:val="20"/>
        </w:rPr>
      </w:pPr>
    </w:p>
    <w:p w:rsidR="00396E6D" w:rsidRDefault="00396E6D">
      <w:pPr>
        <w:pStyle w:val="Corpodeltesto"/>
        <w:spacing w:before="3"/>
        <w:rPr>
          <w:b/>
          <w:sz w:val="27"/>
        </w:rPr>
      </w:pPr>
    </w:p>
    <w:p w:rsidR="00396E6D" w:rsidRDefault="00D342D7">
      <w:pPr>
        <w:pStyle w:val="Corpodeltesto"/>
        <w:spacing w:before="52" w:line="247" w:lineRule="auto"/>
        <w:ind w:left="125"/>
      </w:pPr>
      <w:r>
        <w:t>Detta</w:t>
      </w:r>
      <w:r>
        <w:rPr>
          <w:spacing w:val="7"/>
        </w:rPr>
        <w:t xml:space="preserve"> </w:t>
      </w:r>
      <w:r>
        <w:t>dichiarazione</w:t>
      </w:r>
      <w:r>
        <w:rPr>
          <w:spacing w:val="6"/>
        </w:rPr>
        <w:t xml:space="preserve"> </w:t>
      </w:r>
      <w:r>
        <w:t>deve</w:t>
      </w:r>
      <w:r>
        <w:rPr>
          <w:spacing w:val="5"/>
        </w:rPr>
        <w:t xml:space="preserve"> </w:t>
      </w:r>
      <w:r>
        <w:t>essere</w:t>
      </w:r>
      <w:r>
        <w:rPr>
          <w:spacing w:val="9"/>
        </w:rPr>
        <w:t xml:space="preserve"> </w:t>
      </w:r>
      <w:r>
        <w:t>presentata</w:t>
      </w:r>
      <w:r>
        <w:rPr>
          <w:spacing w:val="8"/>
        </w:rPr>
        <w:t xml:space="preserve"> </w:t>
      </w:r>
      <w:r>
        <w:t>solo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seguenti</w:t>
      </w:r>
      <w:r>
        <w:rPr>
          <w:spacing w:val="8"/>
        </w:rPr>
        <w:t xml:space="preserve"> </w:t>
      </w:r>
      <w:r>
        <w:t>soggetti</w:t>
      </w:r>
      <w:r>
        <w:rPr>
          <w:spacing w:val="8"/>
        </w:rPr>
        <w:t xml:space="preserve"> </w:t>
      </w:r>
      <w:r>
        <w:t>sono</w:t>
      </w:r>
      <w:r>
        <w:rPr>
          <w:spacing w:val="7"/>
        </w:rPr>
        <w:t xml:space="preserve"> </w:t>
      </w:r>
      <w:r>
        <w:t>diversi</w:t>
      </w:r>
      <w:r>
        <w:rPr>
          <w:spacing w:val="8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firmatario</w:t>
      </w:r>
      <w:r>
        <w:rPr>
          <w:spacing w:val="5"/>
        </w:rPr>
        <w:t xml:space="preserve"> </w:t>
      </w:r>
      <w:r>
        <w:t>della</w:t>
      </w:r>
      <w:r>
        <w:rPr>
          <w:spacing w:val="-51"/>
        </w:rPr>
        <w:t xml:space="preserve"> </w:t>
      </w:r>
      <w:r>
        <w:t>dichiarazione “</w:t>
      </w:r>
      <w:r w:rsidR="008A5163" w:rsidRPr="004C5F79">
        <w:rPr>
          <w:i/>
        </w:rPr>
        <w:t>Allegato A (Domanda di iscrizione imprese)</w:t>
      </w:r>
      <w:r>
        <w:t>”:</w:t>
      </w:r>
    </w:p>
    <w:p w:rsidR="00396E6D" w:rsidRDefault="00D342D7">
      <w:pPr>
        <w:pStyle w:val="Paragrafoelenco"/>
        <w:numPr>
          <w:ilvl w:val="0"/>
          <w:numId w:val="3"/>
        </w:numPr>
        <w:tabs>
          <w:tab w:val="left" w:pos="838"/>
          <w:tab w:val="left" w:pos="839"/>
        </w:tabs>
        <w:spacing w:before="159"/>
        <w:ind w:left="838"/>
        <w:jc w:val="left"/>
        <w:rPr>
          <w:sz w:val="24"/>
        </w:rPr>
      </w:pPr>
      <w:r>
        <w:rPr>
          <w:sz w:val="24"/>
        </w:rPr>
        <w:t>direttore</w:t>
      </w:r>
      <w:r>
        <w:rPr>
          <w:spacing w:val="-2"/>
          <w:sz w:val="24"/>
        </w:rPr>
        <w:t xml:space="preserve"> </w:t>
      </w:r>
      <w:r>
        <w:rPr>
          <w:sz w:val="24"/>
        </w:rPr>
        <w:t>tecnico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tutti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soci,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tratta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collettivo;</w:t>
      </w:r>
    </w:p>
    <w:p w:rsidR="00396E6D" w:rsidRDefault="00D342D7">
      <w:pPr>
        <w:pStyle w:val="Paragrafoelenco"/>
        <w:numPr>
          <w:ilvl w:val="0"/>
          <w:numId w:val="3"/>
        </w:numPr>
        <w:tabs>
          <w:tab w:val="left" w:pos="838"/>
          <w:tab w:val="left" w:pos="839"/>
        </w:tabs>
        <w:spacing w:before="171"/>
        <w:ind w:left="838"/>
        <w:jc w:val="left"/>
        <w:rPr>
          <w:sz w:val="24"/>
        </w:rPr>
      </w:pPr>
      <w:r>
        <w:rPr>
          <w:sz w:val="24"/>
        </w:rPr>
        <w:t>direttore</w:t>
      </w:r>
      <w:r>
        <w:rPr>
          <w:spacing w:val="-2"/>
          <w:sz w:val="24"/>
        </w:rPr>
        <w:t xml:space="preserve"> </w:t>
      </w:r>
      <w:r>
        <w:rPr>
          <w:sz w:val="24"/>
        </w:rPr>
        <w:t>tecnico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tutti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soci</w:t>
      </w:r>
      <w:r>
        <w:rPr>
          <w:spacing w:val="-2"/>
          <w:sz w:val="24"/>
        </w:rPr>
        <w:t xml:space="preserve"> </w:t>
      </w:r>
      <w:r>
        <w:rPr>
          <w:sz w:val="24"/>
        </w:rPr>
        <w:t>accomandatari,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tratta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società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accomandita</w:t>
      </w:r>
      <w:r>
        <w:rPr>
          <w:spacing w:val="-2"/>
          <w:sz w:val="24"/>
        </w:rPr>
        <w:t xml:space="preserve"> </w:t>
      </w:r>
      <w:r>
        <w:rPr>
          <w:sz w:val="24"/>
        </w:rPr>
        <w:t>semplice;</w:t>
      </w:r>
    </w:p>
    <w:p w:rsidR="00396E6D" w:rsidRDefault="00D342D7">
      <w:pPr>
        <w:pStyle w:val="Paragrafoelenco"/>
        <w:numPr>
          <w:ilvl w:val="0"/>
          <w:numId w:val="3"/>
        </w:numPr>
        <w:tabs>
          <w:tab w:val="left" w:pos="839"/>
        </w:tabs>
        <w:spacing w:before="168" w:line="247" w:lineRule="auto"/>
        <w:ind w:right="440" w:firstLine="420"/>
        <w:rPr>
          <w:sz w:val="24"/>
        </w:rPr>
      </w:pPr>
      <w:r>
        <w:rPr>
          <w:sz w:val="24"/>
        </w:rPr>
        <w:t>direttore tecnico e amministratori muniti di rappresentanza, se si tratta di ogni altro tipo di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società; </w:t>
      </w:r>
      <w:r>
        <w:rPr>
          <w:sz w:val="24"/>
          <w:u w:val="single"/>
        </w:rPr>
        <w:t>si precisa dette dichiarazioni, dovranno essere rese, per questo tipo di società, dai soggetti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sopra indicati o dal socio unico persona fisica ovvero dal socio di maggioranza in caso di società con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meno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di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quattro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soci;</w:t>
      </w:r>
    </w:p>
    <w:p w:rsidR="00396E6D" w:rsidRDefault="00D342D7">
      <w:pPr>
        <w:pStyle w:val="Paragrafoelenco"/>
        <w:numPr>
          <w:ilvl w:val="0"/>
          <w:numId w:val="3"/>
        </w:numPr>
        <w:tabs>
          <w:tab w:val="left" w:pos="839"/>
        </w:tabs>
        <w:spacing w:before="158" w:line="247" w:lineRule="auto"/>
        <w:ind w:right="438" w:firstLine="420"/>
        <w:rPr>
          <w:sz w:val="24"/>
        </w:rPr>
      </w:pPr>
      <w:r>
        <w:rPr>
          <w:sz w:val="24"/>
        </w:rPr>
        <w:t>direttore tecnico nel caso di impresa individuale, qualora si tratti di soggetto diverso dal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-2"/>
          <w:sz w:val="24"/>
        </w:rPr>
        <w:t xml:space="preserve"> </w:t>
      </w:r>
      <w:r>
        <w:rPr>
          <w:sz w:val="24"/>
        </w:rPr>
        <w:t>dell’impresa stessa;</w:t>
      </w:r>
    </w:p>
    <w:p w:rsidR="00396E6D" w:rsidRDefault="00D342D7" w:rsidP="00F47CEC">
      <w:pPr>
        <w:pStyle w:val="Paragrafoelenco"/>
        <w:numPr>
          <w:ilvl w:val="0"/>
          <w:numId w:val="3"/>
        </w:numPr>
        <w:tabs>
          <w:tab w:val="left" w:pos="839"/>
        </w:tabs>
        <w:spacing w:before="160" w:line="247" w:lineRule="auto"/>
        <w:ind w:right="434" w:firstLine="420"/>
        <w:rPr>
          <w:sz w:val="24"/>
        </w:rPr>
      </w:pPr>
      <w:r>
        <w:rPr>
          <w:sz w:val="24"/>
        </w:rPr>
        <w:t>soggetti cessati dalla carica nell'anno antecedente la data della presente lettera d’invito. Nel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caso in cui nei confronti degli stessi ricorra quanto previsto dall’art. 80, comma 2,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50/2016,</w:t>
      </w:r>
      <w:r>
        <w:rPr>
          <w:spacing w:val="1"/>
          <w:sz w:val="24"/>
        </w:rPr>
        <w:t xml:space="preserve"> </w:t>
      </w:r>
      <w:r>
        <w:rPr>
          <w:sz w:val="24"/>
        </w:rPr>
        <w:t>fatto salvo il caso in cui il reato sia stato depenalizzato ovvero quanto è intervenuta la riabilitazione</w:t>
      </w:r>
      <w:r>
        <w:rPr>
          <w:spacing w:val="1"/>
          <w:sz w:val="24"/>
        </w:rPr>
        <w:t xml:space="preserve"> </w:t>
      </w:r>
      <w:r>
        <w:rPr>
          <w:sz w:val="24"/>
        </w:rPr>
        <w:t>ovvero quando il reato è stato dichiarato estinto dopo la condanna ovvero in caso di revoca della</w:t>
      </w:r>
      <w:r>
        <w:rPr>
          <w:spacing w:val="1"/>
          <w:sz w:val="24"/>
        </w:rPr>
        <w:t xml:space="preserve"> </w:t>
      </w:r>
      <w:r>
        <w:rPr>
          <w:sz w:val="24"/>
        </w:rPr>
        <w:t>condanna medesima, l’impresa dovrà dimostrare che vi sia stata completa ed effettiva dissociazione</w:t>
      </w:r>
      <w:r>
        <w:rPr>
          <w:spacing w:val="1"/>
          <w:sz w:val="24"/>
        </w:rPr>
        <w:t xml:space="preserve"> </w:t>
      </w:r>
      <w:r>
        <w:rPr>
          <w:sz w:val="24"/>
        </w:rPr>
        <w:t>dalla condanna</w:t>
      </w:r>
      <w:r>
        <w:rPr>
          <w:spacing w:val="-2"/>
          <w:sz w:val="24"/>
        </w:rPr>
        <w:t xml:space="preserve"> </w:t>
      </w:r>
      <w:r>
        <w:rPr>
          <w:sz w:val="24"/>
        </w:rPr>
        <w:t>penalmente</w:t>
      </w:r>
      <w:r>
        <w:rPr>
          <w:spacing w:val="-2"/>
          <w:sz w:val="24"/>
        </w:rPr>
        <w:t xml:space="preserve"> </w:t>
      </w:r>
      <w:r>
        <w:rPr>
          <w:sz w:val="24"/>
        </w:rPr>
        <w:t>sanzionata.</w:t>
      </w:r>
    </w:p>
    <w:p w:rsidR="00F47CEC" w:rsidRDefault="00F47CEC" w:rsidP="00F47CEC">
      <w:pPr>
        <w:tabs>
          <w:tab w:val="left" w:pos="839"/>
        </w:tabs>
        <w:spacing w:before="160" w:line="247" w:lineRule="auto"/>
        <w:ind w:right="434"/>
        <w:rPr>
          <w:sz w:val="24"/>
        </w:rPr>
      </w:pPr>
    </w:p>
    <w:p w:rsidR="00F47CEC" w:rsidRDefault="00F47CEC" w:rsidP="00F47CEC">
      <w:pPr>
        <w:tabs>
          <w:tab w:val="left" w:pos="839"/>
        </w:tabs>
        <w:spacing w:before="160" w:line="247" w:lineRule="auto"/>
        <w:ind w:right="434"/>
        <w:rPr>
          <w:sz w:val="24"/>
        </w:rPr>
      </w:pPr>
    </w:p>
    <w:p w:rsidR="00F47CEC" w:rsidRPr="00F47CEC" w:rsidRDefault="00F47CEC" w:rsidP="00F47CEC">
      <w:pPr>
        <w:tabs>
          <w:tab w:val="left" w:pos="839"/>
        </w:tabs>
        <w:spacing w:before="160" w:line="247" w:lineRule="auto"/>
        <w:ind w:right="434"/>
        <w:rPr>
          <w:sz w:val="24"/>
        </w:rPr>
      </w:pPr>
    </w:p>
    <w:p w:rsidR="00396E6D" w:rsidRDefault="00D342D7">
      <w:pPr>
        <w:spacing w:line="360" w:lineRule="auto"/>
        <w:ind w:left="966" w:right="288" w:hanging="733"/>
        <w:jc w:val="both"/>
      </w:pPr>
      <w:r>
        <w:t xml:space="preserve">N.B.: </w:t>
      </w:r>
      <w:r>
        <w:rPr>
          <w:u w:val="single"/>
        </w:rPr>
        <w:t>Ogni singolo soggetto deve personalmente riempire e sottoscrivere per proprio conto la dichiarazione</w:t>
      </w:r>
      <w:r>
        <w:rPr>
          <w:spacing w:val="1"/>
        </w:rPr>
        <w:t xml:space="preserve"> </w:t>
      </w:r>
      <w:r>
        <w:rPr>
          <w:spacing w:val="-1"/>
          <w:u w:val="single"/>
        </w:rPr>
        <w:t>nonché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allegare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alla</w:t>
      </w:r>
      <w:r>
        <w:rPr>
          <w:spacing w:val="-5"/>
          <w:u w:val="single"/>
        </w:rPr>
        <w:t xml:space="preserve"> </w:t>
      </w:r>
      <w:r>
        <w:rPr>
          <w:spacing w:val="-1"/>
          <w:u w:val="single"/>
        </w:rPr>
        <w:t>stessa</w:t>
      </w:r>
      <w:r>
        <w:rPr>
          <w:spacing w:val="-11"/>
          <w:u w:val="single"/>
        </w:rPr>
        <w:t xml:space="preserve"> </w:t>
      </w:r>
      <w:r>
        <w:rPr>
          <w:spacing w:val="-1"/>
          <w:u w:val="single"/>
        </w:rPr>
        <w:t>copia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fotostatica,</w:t>
      </w:r>
      <w:r>
        <w:rPr>
          <w:spacing w:val="-6"/>
          <w:u w:val="single"/>
        </w:rPr>
        <w:t xml:space="preserve"> </w:t>
      </w:r>
      <w:r>
        <w:rPr>
          <w:spacing w:val="-1"/>
          <w:u w:val="single"/>
        </w:rPr>
        <w:t>ancorché</w:t>
      </w:r>
      <w:r>
        <w:rPr>
          <w:spacing w:val="-8"/>
          <w:u w:val="single"/>
        </w:rPr>
        <w:t xml:space="preserve"> </w:t>
      </w:r>
      <w:r>
        <w:rPr>
          <w:u w:val="single"/>
        </w:rPr>
        <w:t>non</w:t>
      </w:r>
      <w:r>
        <w:rPr>
          <w:spacing w:val="-4"/>
          <w:u w:val="single"/>
        </w:rPr>
        <w:t xml:space="preserve"> </w:t>
      </w:r>
      <w:r>
        <w:rPr>
          <w:u w:val="single"/>
        </w:rPr>
        <w:t>autenticata,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un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identità</w:t>
      </w:r>
      <w:r>
        <w:rPr>
          <w:spacing w:val="19"/>
        </w:rPr>
        <w:t xml:space="preserve"> </w:t>
      </w:r>
      <w:r>
        <w:rPr>
          <w:u w:val="single"/>
        </w:rPr>
        <w:t>del</w:t>
      </w:r>
      <w:r>
        <w:rPr>
          <w:spacing w:val="-48"/>
        </w:rPr>
        <w:t xml:space="preserve"> </w:t>
      </w:r>
      <w:r>
        <w:rPr>
          <w:u w:val="single"/>
        </w:rPr>
        <w:t>sottoscrittore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1"/>
          <w:u w:val="single"/>
        </w:rPr>
        <w:t xml:space="preserve"> </w:t>
      </w:r>
      <w:r>
        <w:rPr>
          <w:u w:val="single"/>
        </w:rPr>
        <w:t>corso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validità,</w:t>
      </w:r>
      <w:r>
        <w:rPr>
          <w:spacing w:val="1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49"/>
          <w:u w:val="single"/>
        </w:rPr>
        <w:t xml:space="preserve"> </w:t>
      </w:r>
      <w:r>
        <w:rPr>
          <w:u w:val="single"/>
        </w:rPr>
        <w:t>un</w:t>
      </w:r>
      <w:r>
        <w:rPr>
          <w:spacing w:val="50"/>
          <w:u w:val="single"/>
        </w:rPr>
        <w:t xml:space="preserve"> </w:t>
      </w:r>
      <w:r>
        <w:rPr>
          <w:u w:val="single"/>
        </w:rPr>
        <w:t>documento</w:t>
      </w:r>
      <w:r>
        <w:rPr>
          <w:spacing w:val="50"/>
          <w:u w:val="single"/>
        </w:rPr>
        <w:t xml:space="preserve"> </w:t>
      </w:r>
      <w:r>
        <w:rPr>
          <w:u w:val="single"/>
        </w:rPr>
        <w:t>di</w:t>
      </w:r>
      <w:r>
        <w:rPr>
          <w:spacing w:val="49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50"/>
          <w:u w:val="single"/>
        </w:rPr>
        <w:t xml:space="preserve"> </w:t>
      </w:r>
      <w:r>
        <w:rPr>
          <w:u w:val="single"/>
        </w:rPr>
        <w:t>equipollente</w:t>
      </w:r>
      <w:r>
        <w:rPr>
          <w:spacing w:val="50"/>
          <w:u w:val="single"/>
        </w:rPr>
        <w:t xml:space="preserve"> </w:t>
      </w:r>
      <w:r>
        <w:rPr>
          <w:u w:val="single"/>
        </w:rPr>
        <w:t>ai</w:t>
      </w:r>
      <w:r>
        <w:rPr>
          <w:spacing w:val="50"/>
          <w:u w:val="single"/>
        </w:rPr>
        <w:t xml:space="preserve"> </w:t>
      </w:r>
      <w:r>
        <w:rPr>
          <w:u w:val="single"/>
        </w:rPr>
        <w:t>sens</w:t>
      </w:r>
      <w:r>
        <w:t>i</w:t>
      </w:r>
      <w:r>
        <w:rPr>
          <w:spacing w:val="1"/>
        </w:rPr>
        <w:t xml:space="preserve"> </w:t>
      </w:r>
      <w:r>
        <w:rPr>
          <w:u w:val="single"/>
        </w:rPr>
        <w:t>dell'art.</w:t>
      </w:r>
      <w:r>
        <w:rPr>
          <w:spacing w:val="-6"/>
          <w:u w:val="single"/>
        </w:rPr>
        <w:t xml:space="preserve"> </w:t>
      </w:r>
      <w:r>
        <w:rPr>
          <w:u w:val="single"/>
        </w:rPr>
        <w:t>35,</w:t>
      </w:r>
      <w:r>
        <w:rPr>
          <w:spacing w:val="-2"/>
          <w:u w:val="single"/>
        </w:rPr>
        <w:t xml:space="preserve"> </w:t>
      </w:r>
      <w:r>
        <w:rPr>
          <w:u w:val="single"/>
        </w:rPr>
        <w:t>comma</w:t>
      </w:r>
      <w:r>
        <w:rPr>
          <w:spacing w:val="-7"/>
          <w:u w:val="single"/>
        </w:rPr>
        <w:t xml:space="preserve"> </w:t>
      </w:r>
      <w:r>
        <w:rPr>
          <w:u w:val="single"/>
        </w:rPr>
        <w:t>2,</w:t>
      </w:r>
      <w:r>
        <w:rPr>
          <w:spacing w:val="-11"/>
          <w:u w:val="single"/>
        </w:rPr>
        <w:t xml:space="preserve"> </w:t>
      </w:r>
      <w:r>
        <w:rPr>
          <w:u w:val="single"/>
        </w:rPr>
        <w:t>DPR</w:t>
      </w:r>
      <w:r>
        <w:rPr>
          <w:spacing w:val="-10"/>
          <w:u w:val="single"/>
        </w:rPr>
        <w:t xml:space="preserve"> </w:t>
      </w:r>
      <w:r>
        <w:rPr>
          <w:u w:val="single"/>
        </w:rPr>
        <w:t>445/2000:</w:t>
      </w:r>
    </w:p>
    <w:p w:rsidR="00396E6D" w:rsidRDefault="00396E6D">
      <w:pPr>
        <w:spacing w:line="360" w:lineRule="auto"/>
        <w:jc w:val="both"/>
        <w:sectPr w:rsidR="00396E6D">
          <w:footerReference w:type="default" r:id="rId8"/>
          <w:type w:val="continuous"/>
          <w:pgSz w:w="11900" w:h="16850"/>
          <w:pgMar w:top="1100" w:right="660" w:bottom="1100" w:left="760" w:header="720" w:footer="720" w:gutter="0"/>
          <w:cols w:space="720"/>
        </w:sectPr>
      </w:pPr>
    </w:p>
    <w:p w:rsidR="00396E6D" w:rsidRDefault="00D342D7">
      <w:pPr>
        <w:pStyle w:val="Corpodeltesto"/>
        <w:tabs>
          <w:tab w:val="left" w:pos="3666"/>
          <w:tab w:val="left" w:pos="6590"/>
          <w:tab w:val="left" w:pos="9974"/>
        </w:tabs>
        <w:spacing w:before="31"/>
        <w:ind w:left="118"/>
      </w:pPr>
      <w:r>
        <w:lastRenderedPageBreak/>
        <w:t>Il</w:t>
      </w:r>
      <w:r>
        <w:rPr>
          <w:spacing w:val="-10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Codice</w:t>
      </w:r>
      <w:r>
        <w:rPr>
          <w:spacing w:val="23"/>
        </w:rPr>
        <w:t xml:space="preserve"> </w:t>
      </w:r>
      <w:r>
        <w:t>Fiscale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residente</w:t>
      </w:r>
      <w:r>
        <w:rPr>
          <w:spacing w:val="2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E6D" w:rsidRDefault="00396E6D">
      <w:pPr>
        <w:pStyle w:val="Corpodeltesto"/>
        <w:rPr>
          <w:sz w:val="20"/>
        </w:rPr>
      </w:pPr>
    </w:p>
    <w:p w:rsidR="00396E6D" w:rsidRDefault="00D342D7">
      <w:pPr>
        <w:pStyle w:val="Corpodeltesto"/>
        <w:tabs>
          <w:tab w:val="left" w:pos="1585"/>
          <w:tab w:val="left" w:pos="4019"/>
          <w:tab w:val="left" w:pos="6590"/>
          <w:tab w:val="left" w:pos="6978"/>
          <w:tab w:val="left" w:pos="10048"/>
        </w:tabs>
        <w:spacing w:before="51"/>
        <w:ind w:left="118"/>
      </w:pPr>
      <w:r>
        <w:t>prov.</w:t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t>In</w:t>
      </w:r>
      <w:r>
        <w:tab/>
        <w:t>qualità</w:t>
      </w:r>
      <w:r>
        <w:rPr>
          <w:spacing w:val="8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E6D" w:rsidRDefault="00396E6D">
      <w:pPr>
        <w:pStyle w:val="Corpodeltesto"/>
        <w:rPr>
          <w:sz w:val="17"/>
        </w:rPr>
      </w:pPr>
    </w:p>
    <w:p w:rsidR="00396E6D" w:rsidRDefault="00D342D7">
      <w:pPr>
        <w:pStyle w:val="Corpodeltesto"/>
        <w:tabs>
          <w:tab w:val="left" w:pos="3435"/>
          <w:tab w:val="left" w:pos="8150"/>
          <w:tab w:val="left" w:pos="10377"/>
        </w:tabs>
        <w:spacing w:before="86"/>
        <w:ind w:left="118"/>
      </w:pPr>
      <w:r>
        <w:t>dell’impresa</w:t>
      </w:r>
      <w:r>
        <w:rPr>
          <w:rFonts w:ascii="Times New Roman" w:hAnsi="Times New Roman"/>
          <w:u w:val="single"/>
        </w:rPr>
        <w:tab/>
      </w: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2"/>
        </w:rPr>
        <w:t xml:space="preserve"> </w:t>
      </w:r>
      <w:r>
        <w:t>in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E6D" w:rsidRDefault="00396E6D">
      <w:pPr>
        <w:pStyle w:val="Corpodeltesto"/>
        <w:spacing w:before="9"/>
        <w:rPr>
          <w:sz w:val="19"/>
        </w:rPr>
      </w:pPr>
    </w:p>
    <w:p w:rsidR="00396E6D" w:rsidRDefault="00D342D7">
      <w:pPr>
        <w:pStyle w:val="Corpodeltesto"/>
        <w:tabs>
          <w:tab w:val="left" w:pos="2264"/>
          <w:tab w:val="left" w:pos="5584"/>
        </w:tabs>
        <w:spacing w:before="51"/>
        <w:ind w:left="118"/>
      </w:pPr>
      <w:r>
        <w:t>CAP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6E6D" w:rsidRDefault="00396E6D">
      <w:pPr>
        <w:pStyle w:val="Corpodeltesto"/>
        <w:rPr>
          <w:sz w:val="20"/>
        </w:rPr>
      </w:pPr>
    </w:p>
    <w:p w:rsidR="00396E6D" w:rsidRDefault="00396E6D">
      <w:pPr>
        <w:pStyle w:val="Corpodeltesto"/>
        <w:rPr>
          <w:sz w:val="20"/>
        </w:rPr>
      </w:pPr>
    </w:p>
    <w:p w:rsidR="00396E6D" w:rsidRDefault="00D342D7">
      <w:pPr>
        <w:spacing w:before="167"/>
        <w:ind w:left="4344" w:right="4516"/>
        <w:jc w:val="center"/>
        <w:rPr>
          <w:b/>
          <w:sz w:val="28"/>
        </w:rPr>
      </w:pPr>
      <w:r>
        <w:rPr>
          <w:b/>
          <w:sz w:val="28"/>
        </w:rPr>
        <w:t>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H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 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</w:t>
      </w:r>
    </w:p>
    <w:p w:rsidR="00396E6D" w:rsidRDefault="00396E6D">
      <w:pPr>
        <w:pStyle w:val="Corpodeltesto"/>
        <w:rPr>
          <w:b/>
          <w:sz w:val="28"/>
        </w:rPr>
      </w:pPr>
    </w:p>
    <w:p w:rsidR="00396E6D" w:rsidRDefault="00D342D7" w:rsidP="00F47CEC">
      <w:pPr>
        <w:pStyle w:val="Paragrafoelenco"/>
        <w:numPr>
          <w:ilvl w:val="0"/>
          <w:numId w:val="2"/>
        </w:numPr>
        <w:tabs>
          <w:tab w:val="left" w:pos="424"/>
          <w:tab w:val="left" w:pos="3748"/>
          <w:tab w:val="left" w:pos="4636"/>
          <w:tab w:val="left" w:pos="5452"/>
          <w:tab w:val="left" w:pos="8968"/>
        </w:tabs>
        <w:spacing w:before="228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7"/>
          <w:sz w:val="24"/>
        </w:rPr>
        <w:t xml:space="preserve"> </w:t>
      </w:r>
      <w:r>
        <w:rPr>
          <w:sz w:val="24"/>
        </w:rPr>
        <w:t>nato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prov.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residente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via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6E6D" w:rsidRDefault="00396E6D">
      <w:pPr>
        <w:pStyle w:val="Corpodeltesto"/>
        <w:spacing w:before="6"/>
        <w:rPr>
          <w:sz w:val="25"/>
        </w:rPr>
      </w:pPr>
    </w:p>
    <w:p w:rsidR="00396E6D" w:rsidRDefault="00D342D7" w:rsidP="00F47CEC">
      <w:pPr>
        <w:pStyle w:val="Paragrafoelenco"/>
        <w:numPr>
          <w:ilvl w:val="0"/>
          <w:numId w:val="2"/>
        </w:numPr>
        <w:tabs>
          <w:tab w:val="left" w:pos="403"/>
          <w:tab w:val="left" w:pos="7419"/>
        </w:tabs>
        <w:spacing w:before="52"/>
        <w:ind w:left="402" w:hanging="280"/>
        <w:rPr>
          <w:sz w:val="24"/>
        </w:rPr>
      </w:pPr>
      <w:r>
        <w:rPr>
          <w:spacing w:val="-1"/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proprio C.F.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seguente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96E6D" w:rsidRDefault="00396E6D">
      <w:pPr>
        <w:pStyle w:val="Corpodeltesto"/>
        <w:rPr>
          <w:sz w:val="20"/>
        </w:rPr>
      </w:pP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24"/>
        </w:tabs>
        <w:spacing w:before="188" w:line="350" w:lineRule="auto"/>
        <w:ind w:left="118" w:right="289" w:firstLine="0"/>
        <w:rPr>
          <w:sz w:val="24"/>
        </w:rPr>
      </w:pPr>
      <w:r>
        <w:rPr>
          <w:sz w:val="24"/>
        </w:rPr>
        <w:t>di non avere riportato condanna con sentenza definitiva</w:t>
      </w:r>
      <w:r>
        <w:rPr>
          <w:spacing w:val="1"/>
          <w:sz w:val="24"/>
        </w:rPr>
        <w:t xml:space="preserve"> </w:t>
      </w:r>
      <w:r>
        <w:rPr>
          <w:sz w:val="24"/>
        </w:rPr>
        <w:t>o decreto penale di</w:t>
      </w:r>
      <w:r>
        <w:rPr>
          <w:spacing w:val="1"/>
          <w:sz w:val="24"/>
        </w:rPr>
        <w:t xml:space="preserve"> </w:t>
      </w:r>
      <w:r>
        <w:rPr>
          <w:sz w:val="24"/>
        </w:rPr>
        <w:t>condanna</w:t>
      </w:r>
      <w:r>
        <w:rPr>
          <w:spacing w:val="1"/>
          <w:sz w:val="24"/>
        </w:rPr>
        <w:t xml:space="preserve"> </w:t>
      </w:r>
      <w:r>
        <w:rPr>
          <w:sz w:val="24"/>
        </w:rPr>
        <w:t>divenuto</w:t>
      </w:r>
      <w:r>
        <w:rPr>
          <w:spacing w:val="1"/>
          <w:sz w:val="24"/>
        </w:rPr>
        <w:t xml:space="preserve"> </w:t>
      </w:r>
      <w:r>
        <w:rPr>
          <w:sz w:val="24"/>
        </w:rPr>
        <w:t>irrevocabile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sentenza</w:t>
      </w:r>
      <w:r>
        <w:rPr>
          <w:spacing w:val="1"/>
          <w:sz w:val="24"/>
        </w:rPr>
        <w:t xml:space="preserve"> </w:t>
      </w:r>
      <w:r>
        <w:rPr>
          <w:sz w:val="24"/>
        </w:rPr>
        <w:t>di 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 pena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ai 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dell'art.</w:t>
      </w:r>
      <w:r>
        <w:rPr>
          <w:spacing w:val="1"/>
          <w:sz w:val="24"/>
        </w:rPr>
        <w:t xml:space="preserve"> </w:t>
      </w:r>
      <w:r>
        <w:rPr>
          <w:sz w:val="24"/>
        </w:rPr>
        <w:t>444 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41"/>
          <w:sz w:val="24"/>
        </w:rPr>
        <w:t xml:space="preserve"> </w:t>
      </w:r>
      <w:r>
        <w:rPr>
          <w:position w:val="2"/>
          <w:sz w:val="24"/>
        </w:rPr>
        <w:t>penale,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per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uno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dei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seguenti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reati:</w:t>
      </w:r>
    </w:p>
    <w:p w:rsidR="00396E6D" w:rsidRDefault="00D342D7">
      <w:pPr>
        <w:pStyle w:val="Paragrafoelenco"/>
        <w:numPr>
          <w:ilvl w:val="1"/>
          <w:numId w:val="2"/>
        </w:numPr>
        <w:tabs>
          <w:tab w:val="left" w:pos="599"/>
        </w:tabs>
        <w:spacing w:before="62" w:line="355" w:lineRule="auto"/>
        <w:ind w:right="285" w:hanging="282"/>
        <w:rPr>
          <w:sz w:val="24"/>
        </w:rPr>
      </w:pPr>
      <w:r>
        <w:rPr>
          <w:sz w:val="24"/>
        </w:rPr>
        <w:t>delitti,</w:t>
      </w:r>
      <w:r>
        <w:rPr>
          <w:spacing w:val="1"/>
          <w:sz w:val="24"/>
        </w:rPr>
        <w:t xml:space="preserve"> </w:t>
      </w:r>
      <w:r>
        <w:rPr>
          <w:sz w:val="24"/>
        </w:rPr>
        <w:t>consumati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tentati,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artt.</w:t>
      </w:r>
      <w:r>
        <w:rPr>
          <w:spacing w:val="1"/>
          <w:sz w:val="24"/>
        </w:rPr>
        <w:t xml:space="preserve"> </w:t>
      </w:r>
      <w:r>
        <w:rPr>
          <w:sz w:val="24"/>
        </w:rPr>
        <w:t>416,</w:t>
      </w:r>
      <w:r>
        <w:rPr>
          <w:spacing w:val="54"/>
          <w:sz w:val="24"/>
        </w:rPr>
        <w:t xml:space="preserve"> </w:t>
      </w:r>
      <w:r>
        <w:rPr>
          <w:sz w:val="24"/>
        </w:rPr>
        <w:t>16-bis</w:t>
      </w:r>
      <w:r>
        <w:rPr>
          <w:spacing w:val="54"/>
          <w:sz w:val="24"/>
        </w:rPr>
        <w:t xml:space="preserve"> </w:t>
      </w:r>
      <w:r>
        <w:rPr>
          <w:sz w:val="24"/>
        </w:rPr>
        <w:t>del</w:t>
      </w:r>
      <w:r>
        <w:rPr>
          <w:spacing w:val="54"/>
          <w:sz w:val="24"/>
        </w:rPr>
        <w:t xml:space="preserve"> </w:t>
      </w:r>
      <w:r>
        <w:rPr>
          <w:sz w:val="24"/>
        </w:rPr>
        <w:t>codice</w:t>
      </w:r>
      <w:r>
        <w:rPr>
          <w:spacing w:val="55"/>
          <w:sz w:val="24"/>
        </w:rPr>
        <w:t xml:space="preserve"> </w:t>
      </w:r>
      <w:r>
        <w:rPr>
          <w:sz w:val="24"/>
        </w:rPr>
        <w:t>penale</w:t>
      </w:r>
      <w:r>
        <w:rPr>
          <w:spacing w:val="54"/>
          <w:sz w:val="24"/>
        </w:rPr>
        <w:t xml:space="preserve"> </w:t>
      </w:r>
      <w:r>
        <w:rPr>
          <w:sz w:val="24"/>
        </w:rPr>
        <w:t>ovvero</w:t>
      </w:r>
      <w:r>
        <w:rPr>
          <w:spacing w:val="54"/>
          <w:sz w:val="24"/>
        </w:rPr>
        <w:t xml:space="preserve"> </w:t>
      </w:r>
      <w:r>
        <w:rPr>
          <w:sz w:val="24"/>
        </w:rPr>
        <w:t>delitti</w:t>
      </w:r>
      <w:r>
        <w:rPr>
          <w:spacing w:val="1"/>
          <w:sz w:val="24"/>
        </w:rPr>
        <w:t xml:space="preserve"> </w:t>
      </w:r>
      <w:r>
        <w:rPr>
          <w:sz w:val="24"/>
        </w:rPr>
        <w:t>commessi</w:t>
      </w:r>
      <w:r>
        <w:rPr>
          <w:spacing w:val="1"/>
          <w:sz w:val="24"/>
        </w:rPr>
        <w:t xml:space="preserve"> </w:t>
      </w:r>
      <w:r>
        <w:rPr>
          <w:sz w:val="24"/>
        </w:rPr>
        <w:t>avvalendosi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predetto</w:t>
      </w:r>
      <w:r>
        <w:rPr>
          <w:spacing w:val="1"/>
          <w:sz w:val="24"/>
        </w:rPr>
        <w:t xml:space="preserve"> </w:t>
      </w:r>
      <w:r>
        <w:rPr>
          <w:sz w:val="24"/>
        </w:rPr>
        <w:t>art.</w:t>
      </w:r>
      <w:r>
        <w:rPr>
          <w:spacing w:val="1"/>
          <w:sz w:val="24"/>
        </w:rPr>
        <w:t xml:space="preserve"> </w:t>
      </w:r>
      <w:r>
        <w:rPr>
          <w:sz w:val="24"/>
        </w:rPr>
        <w:t>416-bis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agevolare</w:t>
      </w:r>
      <w:r>
        <w:rPr>
          <w:spacing w:val="1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articolo,</w:t>
      </w:r>
      <w:r>
        <w:rPr>
          <w:spacing w:val="54"/>
          <w:sz w:val="24"/>
        </w:rPr>
        <w:t xml:space="preserve"> </w:t>
      </w:r>
      <w:r>
        <w:rPr>
          <w:sz w:val="24"/>
        </w:rPr>
        <w:t>nonché</w:t>
      </w:r>
      <w:r>
        <w:rPr>
          <w:spacing w:val="54"/>
          <w:sz w:val="24"/>
        </w:rPr>
        <w:t xml:space="preserve"> </w:t>
      </w:r>
      <w:r>
        <w:rPr>
          <w:sz w:val="24"/>
        </w:rPr>
        <w:t>per</w:t>
      </w:r>
      <w:r>
        <w:rPr>
          <w:spacing w:val="54"/>
          <w:sz w:val="24"/>
        </w:rPr>
        <w:t xml:space="preserve"> </w:t>
      </w:r>
      <w:r>
        <w:rPr>
          <w:sz w:val="24"/>
        </w:rPr>
        <w:t>i</w:t>
      </w:r>
      <w:r>
        <w:rPr>
          <w:spacing w:val="55"/>
          <w:sz w:val="24"/>
        </w:rPr>
        <w:t xml:space="preserve"> </w:t>
      </w:r>
      <w:r>
        <w:rPr>
          <w:sz w:val="24"/>
        </w:rPr>
        <w:t>delitti,</w:t>
      </w:r>
      <w:r>
        <w:rPr>
          <w:spacing w:val="1"/>
          <w:sz w:val="24"/>
        </w:rPr>
        <w:t xml:space="preserve"> </w:t>
      </w:r>
      <w:r>
        <w:rPr>
          <w:sz w:val="24"/>
        </w:rPr>
        <w:t>consumati o tentati, previsti dall’art. 74</w:t>
      </w:r>
      <w:r>
        <w:rPr>
          <w:spacing w:val="1"/>
          <w:sz w:val="24"/>
        </w:rPr>
        <w:t xml:space="preserve"> </w:t>
      </w:r>
      <w:r>
        <w:rPr>
          <w:sz w:val="24"/>
        </w:rPr>
        <w:t>del DPR 9 ottobre 1990, n. 309, dall’art. 291-quater del</w:t>
      </w:r>
      <w:r>
        <w:rPr>
          <w:spacing w:val="1"/>
          <w:sz w:val="24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gennaio</w:t>
      </w:r>
      <w:r>
        <w:rPr>
          <w:spacing w:val="1"/>
          <w:sz w:val="24"/>
        </w:rPr>
        <w:t xml:space="preserve"> </w:t>
      </w:r>
      <w:r>
        <w:rPr>
          <w:sz w:val="24"/>
        </w:rPr>
        <w:t>1973,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43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dall’art.</w:t>
      </w:r>
      <w:r>
        <w:rPr>
          <w:spacing w:val="1"/>
          <w:sz w:val="24"/>
        </w:rPr>
        <w:t xml:space="preserve"> </w:t>
      </w:r>
      <w:r>
        <w:rPr>
          <w:sz w:val="24"/>
        </w:rPr>
        <w:t>260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54"/>
          <w:sz w:val="24"/>
        </w:rPr>
        <w:t xml:space="preserve"> </w:t>
      </w:r>
      <w:r>
        <w:rPr>
          <w:sz w:val="24"/>
        </w:rPr>
        <w:t>2006,</w:t>
      </w:r>
      <w:r>
        <w:rPr>
          <w:spacing w:val="54"/>
          <w:sz w:val="24"/>
        </w:rPr>
        <w:t xml:space="preserve"> </w:t>
      </w:r>
      <w:r>
        <w:rPr>
          <w:sz w:val="24"/>
        </w:rPr>
        <w:t>n.</w:t>
      </w:r>
      <w:r>
        <w:rPr>
          <w:spacing w:val="54"/>
          <w:sz w:val="24"/>
        </w:rPr>
        <w:t xml:space="preserve"> </w:t>
      </w:r>
      <w:r>
        <w:rPr>
          <w:sz w:val="24"/>
        </w:rPr>
        <w:t>152,</w:t>
      </w:r>
      <w:r>
        <w:rPr>
          <w:spacing w:val="55"/>
          <w:sz w:val="24"/>
        </w:rPr>
        <w:t xml:space="preserve"> </w:t>
      </w:r>
      <w:r>
        <w:rPr>
          <w:sz w:val="24"/>
        </w:rPr>
        <w:t>in</w:t>
      </w:r>
      <w:r>
        <w:rPr>
          <w:spacing w:val="54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riconducibili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un’organizzazione</w:t>
      </w:r>
      <w:r>
        <w:rPr>
          <w:spacing w:val="1"/>
          <w:sz w:val="24"/>
        </w:rPr>
        <w:t xml:space="preserve"> </w:t>
      </w:r>
      <w:r>
        <w:rPr>
          <w:sz w:val="24"/>
        </w:rPr>
        <w:t>criminale,</w:t>
      </w:r>
      <w:r>
        <w:rPr>
          <w:spacing w:val="1"/>
          <w:sz w:val="24"/>
        </w:rPr>
        <w:t xml:space="preserve"> </w:t>
      </w:r>
      <w:r>
        <w:rPr>
          <w:sz w:val="24"/>
        </w:rPr>
        <w:t>quale</w:t>
      </w:r>
      <w:r>
        <w:rPr>
          <w:spacing w:val="1"/>
          <w:sz w:val="24"/>
        </w:rPr>
        <w:t xml:space="preserve"> </w:t>
      </w:r>
      <w:r>
        <w:rPr>
          <w:sz w:val="24"/>
        </w:rPr>
        <w:t>definita</w:t>
      </w:r>
      <w:r>
        <w:rPr>
          <w:spacing w:val="1"/>
          <w:sz w:val="24"/>
        </w:rPr>
        <w:t xml:space="preserve"> </w:t>
      </w:r>
      <w:r>
        <w:rPr>
          <w:sz w:val="24"/>
        </w:rPr>
        <w:t>all'art. 2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decisione</w:t>
      </w:r>
      <w:r>
        <w:rPr>
          <w:spacing w:val="-3"/>
          <w:sz w:val="24"/>
        </w:rPr>
        <w:t xml:space="preserve"> </w:t>
      </w:r>
      <w:r>
        <w:rPr>
          <w:sz w:val="24"/>
        </w:rPr>
        <w:t>quadro</w:t>
      </w:r>
      <w:r>
        <w:rPr>
          <w:spacing w:val="-3"/>
          <w:sz w:val="24"/>
        </w:rPr>
        <w:t xml:space="preserve"> </w:t>
      </w:r>
      <w:r>
        <w:rPr>
          <w:sz w:val="24"/>
        </w:rPr>
        <w:t>2008/841/GAI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Consiglio;</w:t>
      </w:r>
    </w:p>
    <w:p w:rsidR="00396E6D" w:rsidRDefault="00D342D7">
      <w:pPr>
        <w:pStyle w:val="Paragrafoelenco"/>
        <w:numPr>
          <w:ilvl w:val="1"/>
          <w:numId w:val="2"/>
        </w:numPr>
        <w:tabs>
          <w:tab w:val="left" w:pos="599"/>
        </w:tabs>
        <w:spacing w:before="131" w:line="343" w:lineRule="auto"/>
        <w:ind w:right="288" w:hanging="282"/>
        <w:rPr>
          <w:sz w:val="24"/>
        </w:rPr>
      </w:pPr>
      <w:r>
        <w:rPr>
          <w:sz w:val="24"/>
        </w:rPr>
        <w:t>delitti,</w:t>
      </w:r>
      <w:r>
        <w:rPr>
          <w:spacing w:val="-10"/>
          <w:sz w:val="24"/>
        </w:rPr>
        <w:t xml:space="preserve"> </w:t>
      </w:r>
      <w:r>
        <w:rPr>
          <w:sz w:val="24"/>
        </w:rPr>
        <w:t>consumati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tentati,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agli</w:t>
      </w:r>
      <w:r>
        <w:rPr>
          <w:spacing w:val="-7"/>
          <w:sz w:val="24"/>
        </w:rPr>
        <w:t xml:space="preserve"> </w:t>
      </w:r>
      <w:r>
        <w:rPr>
          <w:sz w:val="24"/>
        </w:rPr>
        <w:t>artt.</w:t>
      </w:r>
      <w:r>
        <w:rPr>
          <w:spacing w:val="-9"/>
          <w:sz w:val="24"/>
        </w:rPr>
        <w:t xml:space="preserve"> </w:t>
      </w:r>
      <w:r>
        <w:rPr>
          <w:sz w:val="24"/>
        </w:rPr>
        <w:t>317,318,319,319-ter,</w:t>
      </w:r>
      <w:r>
        <w:rPr>
          <w:spacing w:val="-11"/>
          <w:sz w:val="24"/>
        </w:rPr>
        <w:t xml:space="preserve"> </w:t>
      </w:r>
      <w:r>
        <w:rPr>
          <w:sz w:val="24"/>
        </w:rPr>
        <w:t>319-quater,</w:t>
      </w:r>
      <w:r>
        <w:rPr>
          <w:spacing w:val="-11"/>
          <w:sz w:val="24"/>
        </w:rPr>
        <w:t xml:space="preserve"> </w:t>
      </w:r>
      <w:r>
        <w:rPr>
          <w:sz w:val="24"/>
        </w:rPr>
        <w:t>320,</w:t>
      </w:r>
      <w:r>
        <w:rPr>
          <w:spacing w:val="-9"/>
          <w:sz w:val="24"/>
        </w:rPr>
        <w:t xml:space="preserve"> </w:t>
      </w:r>
      <w:r>
        <w:rPr>
          <w:sz w:val="24"/>
        </w:rPr>
        <w:t>321,</w:t>
      </w:r>
      <w:r>
        <w:rPr>
          <w:spacing w:val="-9"/>
          <w:sz w:val="24"/>
        </w:rPr>
        <w:t xml:space="preserve"> </w:t>
      </w:r>
      <w:r>
        <w:rPr>
          <w:sz w:val="24"/>
        </w:rPr>
        <w:t>322,</w:t>
      </w:r>
      <w:r>
        <w:rPr>
          <w:spacing w:val="-11"/>
          <w:sz w:val="24"/>
        </w:rPr>
        <w:t xml:space="preserve"> </w:t>
      </w:r>
      <w:r>
        <w:rPr>
          <w:sz w:val="24"/>
        </w:rPr>
        <w:t>322-bis,</w:t>
      </w:r>
      <w:r>
        <w:rPr>
          <w:spacing w:val="-52"/>
          <w:sz w:val="24"/>
        </w:rPr>
        <w:t xml:space="preserve"> </w:t>
      </w:r>
      <w:r>
        <w:rPr>
          <w:sz w:val="24"/>
        </w:rPr>
        <w:t>346-</w:t>
      </w:r>
      <w:r>
        <w:rPr>
          <w:spacing w:val="19"/>
          <w:sz w:val="24"/>
        </w:rPr>
        <w:t xml:space="preserve"> </w:t>
      </w:r>
      <w:r>
        <w:rPr>
          <w:sz w:val="24"/>
        </w:rPr>
        <w:t>bis,</w:t>
      </w:r>
      <w:r>
        <w:rPr>
          <w:spacing w:val="-6"/>
          <w:sz w:val="24"/>
        </w:rPr>
        <w:t xml:space="preserve"> </w:t>
      </w:r>
      <w:r>
        <w:rPr>
          <w:sz w:val="24"/>
        </w:rPr>
        <w:t>353</w:t>
      </w:r>
      <w:r>
        <w:rPr>
          <w:spacing w:val="-8"/>
          <w:sz w:val="24"/>
        </w:rPr>
        <w:t xml:space="preserve"> </w:t>
      </w:r>
      <w:r>
        <w:rPr>
          <w:sz w:val="24"/>
        </w:rPr>
        <w:t>,353-bis,</w:t>
      </w:r>
      <w:r>
        <w:rPr>
          <w:spacing w:val="-10"/>
          <w:sz w:val="24"/>
        </w:rPr>
        <w:t xml:space="preserve"> </w:t>
      </w:r>
      <w:r>
        <w:rPr>
          <w:sz w:val="24"/>
        </w:rPr>
        <w:t>354,355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356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spacing w:val="-6"/>
          <w:sz w:val="24"/>
        </w:rPr>
        <w:t xml:space="preserve"> </w:t>
      </w:r>
      <w:r>
        <w:rPr>
          <w:sz w:val="24"/>
        </w:rPr>
        <w:t>penale</w:t>
      </w:r>
      <w:r>
        <w:rPr>
          <w:spacing w:val="-4"/>
          <w:sz w:val="24"/>
        </w:rPr>
        <w:t xml:space="preserve"> </w:t>
      </w:r>
      <w:r>
        <w:rPr>
          <w:sz w:val="24"/>
        </w:rPr>
        <w:t>nonché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2635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spacing w:val="-12"/>
          <w:sz w:val="24"/>
        </w:rPr>
        <w:t xml:space="preserve"> </w:t>
      </w:r>
      <w:r>
        <w:rPr>
          <w:sz w:val="24"/>
        </w:rPr>
        <w:t>civile;</w:t>
      </w:r>
    </w:p>
    <w:p w:rsidR="00396E6D" w:rsidRDefault="00D342D7">
      <w:pPr>
        <w:pStyle w:val="Paragrafoelenco"/>
        <w:numPr>
          <w:ilvl w:val="1"/>
          <w:numId w:val="2"/>
        </w:numPr>
        <w:tabs>
          <w:tab w:val="left" w:pos="599"/>
        </w:tabs>
        <w:spacing w:before="139" w:line="343" w:lineRule="auto"/>
        <w:ind w:right="289" w:hanging="282"/>
        <w:rPr>
          <w:sz w:val="24"/>
        </w:rPr>
      </w:pPr>
      <w:r>
        <w:rPr>
          <w:sz w:val="24"/>
        </w:rPr>
        <w:t>frode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convenzione</w:t>
      </w:r>
      <w:r>
        <w:rPr>
          <w:spacing w:val="1"/>
          <w:sz w:val="24"/>
        </w:rPr>
        <w:t xml:space="preserve"> </w:t>
      </w:r>
      <w:r>
        <w:rPr>
          <w:sz w:val="24"/>
        </w:rPr>
        <w:t>relativa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tutela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1"/>
          <w:sz w:val="24"/>
        </w:rPr>
        <w:t xml:space="preserve"> </w:t>
      </w:r>
      <w:r>
        <w:rPr>
          <w:sz w:val="24"/>
        </w:rPr>
        <w:t>finanziari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Comunità</w:t>
      </w:r>
      <w:r>
        <w:rPr>
          <w:spacing w:val="11"/>
          <w:sz w:val="24"/>
        </w:rPr>
        <w:t xml:space="preserve"> </w:t>
      </w:r>
      <w:r>
        <w:rPr>
          <w:sz w:val="24"/>
        </w:rPr>
        <w:t>europee;</w:t>
      </w:r>
    </w:p>
    <w:p w:rsidR="00396E6D" w:rsidRDefault="00D342D7">
      <w:pPr>
        <w:pStyle w:val="Paragrafoelenco"/>
        <w:numPr>
          <w:ilvl w:val="1"/>
          <w:numId w:val="2"/>
        </w:numPr>
        <w:tabs>
          <w:tab w:val="left" w:pos="599"/>
        </w:tabs>
        <w:spacing w:before="149" w:line="343" w:lineRule="auto"/>
        <w:ind w:right="289" w:hanging="282"/>
        <w:rPr>
          <w:sz w:val="24"/>
        </w:rPr>
      </w:pPr>
      <w:r>
        <w:rPr>
          <w:sz w:val="24"/>
        </w:rPr>
        <w:t>delitti,</w:t>
      </w:r>
      <w:r>
        <w:rPr>
          <w:spacing w:val="1"/>
          <w:sz w:val="24"/>
        </w:rPr>
        <w:t xml:space="preserve"> </w:t>
      </w:r>
      <w:r>
        <w:rPr>
          <w:sz w:val="24"/>
        </w:rPr>
        <w:t>consumati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tentati,</w:t>
      </w:r>
      <w:r>
        <w:rPr>
          <w:spacing w:val="1"/>
          <w:sz w:val="24"/>
        </w:rPr>
        <w:t xml:space="preserve"> </w:t>
      </w:r>
      <w:r>
        <w:rPr>
          <w:sz w:val="24"/>
        </w:rPr>
        <w:t>commessi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terrorismo,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internazionale,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eversione</w:t>
      </w:r>
      <w:r>
        <w:rPr>
          <w:spacing w:val="10"/>
          <w:sz w:val="24"/>
        </w:rPr>
        <w:t xml:space="preserve"> </w:t>
      </w:r>
      <w:r>
        <w:rPr>
          <w:sz w:val="24"/>
        </w:rPr>
        <w:t>dell'ordine</w:t>
      </w:r>
      <w:r>
        <w:rPr>
          <w:spacing w:val="-7"/>
          <w:sz w:val="24"/>
        </w:rPr>
        <w:t xml:space="preserve"> </w:t>
      </w:r>
      <w:r>
        <w:rPr>
          <w:sz w:val="24"/>
        </w:rPr>
        <w:t>costituzionale</w:t>
      </w:r>
      <w:r>
        <w:rPr>
          <w:spacing w:val="-7"/>
          <w:sz w:val="24"/>
        </w:rPr>
        <w:t xml:space="preserve"> </w:t>
      </w:r>
      <w:r>
        <w:rPr>
          <w:sz w:val="24"/>
        </w:rPr>
        <w:t>reati</w:t>
      </w:r>
      <w:r>
        <w:rPr>
          <w:spacing w:val="-7"/>
          <w:sz w:val="24"/>
        </w:rPr>
        <w:t xml:space="preserve"> </w:t>
      </w:r>
      <w:r>
        <w:rPr>
          <w:sz w:val="24"/>
        </w:rPr>
        <w:t>terroristici</w:t>
      </w:r>
      <w:r>
        <w:rPr>
          <w:spacing w:val="-11"/>
          <w:sz w:val="24"/>
        </w:rPr>
        <w:t xml:space="preserve"> </w:t>
      </w:r>
      <w:r>
        <w:rPr>
          <w:sz w:val="24"/>
        </w:rPr>
        <w:t>creati</w:t>
      </w:r>
      <w:r>
        <w:rPr>
          <w:spacing w:val="-10"/>
          <w:sz w:val="24"/>
        </w:rPr>
        <w:t xml:space="preserve"> </w:t>
      </w:r>
      <w:r>
        <w:rPr>
          <w:sz w:val="24"/>
        </w:rPr>
        <w:t>connessi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attività</w:t>
      </w:r>
      <w:r>
        <w:rPr>
          <w:spacing w:val="-11"/>
          <w:sz w:val="24"/>
        </w:rPr>
        <w:t xml:space="preserve"> </w:t>
      </w:r>
      <w:r>
        <w:rPr>
          <w:sz w:val="24"/>
        </w:rPr>
        <w:t>terroristiche;</w:t>
      </w:r>
    </w:p>
    <w:p w:rsidR="00396E6D" w:rsidRDefault="00D342D7">
      <w:pPr>
        <w:pStyle w:val="Paragrafoelenco"/>
        <w:numPr>
          <w:ilvl w:val="1"/>
          <w:numId w:val="2"/>
        </w:numPr>
        <w:tabs>
          <w:tab w:val="left" w:pos="599"/>
        </w:tabs>
        <w:spacing w:before="137" w:line="348" w:lineRule="auto"/>
        <w:ind w:right="289" w:hanging="282"/>
        <w:rPr>
          <w:sz w:val="24"/>
        </w:rPr>
      </w:pPr>
      <w:r>
        <w:rPr>
          <w:sz w:val="24"/>
        </w:rPr>
        <w:t>delitti di cui agli artt. 648-bis, 648-ter e 648-ter.1 del codice penale, riciclaggio di proventi di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43"/>
          <w:sz w:val="24"/>
        </w:rPr>
        <w:t xml:space="preserve"> </w:t>
      </w:r>
      <w:r>
        <w:rPr>
          <w:sz w:val="24"/>
        </w:rPr>
        <w:t>criminose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2"/>
          <w:sz w:val="24"/>
        </w:rPr>
        <w:t xml:space="preserve"> </w:t>
      </w:r>
      <w:r>
        <w:rPr>
          <w:sz w:val="24"/>
        </w:rPr>
        <w:t>finanziamento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39"/>
          <w:sz w:val="24"/>
        </w:rPr>
        <w:t xml:space="preserve"> </w:t>
      </w:r>
      <w:r>
        <w:rPr>
          <w:sz w:val="24"/>
        </w:rPr>
        <w:t>terrorismo,</w:t>
      </w:r>
      <w:r>
        <w:rPr>
          <w:spacing w:val="39"/>
          <w:sz w:val="24"/>
        </w:rPr>
        <w:t xml:space="preserve"> </w:t>
      </w:r>
      <w:r>
        <w:rPr>
          <w:sz w:val="24"/>
        </w:rPr>
        <w:t>quali</w:t>
      </w:r>
      <w:r>
        <w:rPr>
          <w:spacing w:val="39"/>
          <w:sz w:val="24"/>
        </w:rPr>
        <w:t xml:space="preserve"> </w:t>
      </w:r>
      <w:r>
        <w:rPr>
          <w:sz w:val="24"/>
        </w:rPr>
        <w:t>definiti</w:t>
      </w:r>
      <w:r>
        <w:rPr>
          <w:spacing w:val="42"/>
          <w:sz w:val="24"/>
        </w:rPr>
        <w:t xml:space="preserve"> </w:t>
      </w:r>
      <w:r>
        <w:rPr>
          <w:sz w:val="24"/>
        </w:rPr>
        <w:t>all'art.</w:t>
      </w:r>
      <w:r>
        <w:rPr>
          <w:spacing w:val="41"/>
          <w:sz w:val="24"/>
        </w:rPr>
        <w:t xml:space="preserve"> </w:t>
      </w:r>
      <w:r>
        <w:rPr>
          <w:sz w:val="24"/>
        </w:rPr>
        <w:t>1</w:t>
      </w:r>
      <w:r>
        <w:rPr>
          <w:spacing w:val="42"/>
          <w:sz w:val="24"/>
        </w:rPr>
        <w:t xml:space="preserve"> </w:t>
      </w:r>
      <w:r>
        <w:rPr>
          <w:sz w:val="24"/>
        </w:rPr>
        <w:t>del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22</w:t>
      </w:r>
      <w:r>
        <w:rPr>
          <w:spacing w:val="40"/>
          <w:sz w:val="24"/>
        </w:rPr>
        <w:t xml:space="preserve"> </w:t>
      </w:r>
      <w:r>
        <w:rPr>
          <w:sz w:val="24"/>
        </w:rPr>
        <w:t>giugno</w:t>
      </w:r>
      <w:r>
        <w:rPr>
          <w:spacing w:val="-52"/>
          <w:sz w:val="24"/>
        </w:rPr>
        <w:t xml:space="preserve"> </w:t>
      </w:r>
      <w:r>
        <w:rPr>
          <w:sz w:val="24"/>
        </w:rPr>
        <w:t>2007,</w:t>
      </w:r>
      <w:r>
        <w:rPr>
          <w:spacing w:val="24"/>
          <w:sz w:val="24"/>
        </w:rPr>
        <w:t xml:space="preserve"> </w:t>
      </w:r>
      <w:r>
        <w:rPr>
          <w:sz w:val="24"/>
        </w:rPr>
        <w:t>n.</w:t>
      </w:r>
      <w:r>
        <w:rPr>
          <w:spacing w:val="23"/>
          <w:sz w:val="24"/>
        </w:rPr>
        <w:t xml:space="preserve"> </w:t>
      </w:r>
      <w:r>
        <w:rPr>
          <w:sz w:val="24"/>
        </w:rPr>
        <w:t>109</w:t>
      </w:r>
      <w:r>
        <w:rPr>
          <w:spacing w:val="30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successive</w:t>
      </w:r>
      <w:r>
        <w:rPr>
          <w:spacing w:val="-6"/>
          <w:sz w:val="24"/>
        </w:rPr>
        <w:t xml:space="preserve"> </w:t>
      </w:r>
      <w:r>
        <w:rPr>
          <w:sz w:val="24"/>
        </w:rPr>
        <w:t>modificazioni;</w:t>
      </w:r>
    </w:p>
    <w:p w:rsidR="00396E6D" w:rsidRDefault="00D342D7" w:rsidP="00F47CEC">
      <w:pPr>
        <w:pStyle w:val="Paragrafoelenco"/>
        <w:numPr>
          <w:ilvl w:val="0"/>
          <w:numId w:val="1"/>
        </w:numPr>
        <w:tabs>
          <w:tab w:val="left" w:pos="561"/>
        </w:tabs>
        <w:spacing w:before="2" w:line="244" w:lineRule="auto"/>
        <w:ind w:right="291" w:hanging="231"/>
        <w:rPr>
          <w:sz w:val="24"/>
        </w:rPr>
      </w:pPr>
      <w:r>
        <w:rPr>
          <w:sz w:val="24"/>
        </w:rPr>
        <w:t xml:space="preserve">sfruttamento del lavoro minorile e altre forme di tratta di essere umani definite con il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4</w:t>
      </w:r>
      <w:r>
        <w:rPr>
          <w:spacing w:val="1"/>
          <w:sz w:val="24"/>
        </w:rPr>
        <w:t xml:space="preserve"> </w:t>
      </w:r>
      <w:r>
        <w:rPr>
          <w:sz w:val="24"/>
        </w:rPr>
        <w:t>marzo</w:t>
      </w:r>
      <w:r>
        <w:rPr>
          <w:spacing w:val="-2"/>
          <w:sz w:val="24"/>
        </w:rPr>
        <w:t xml:space="preserve"> </w:t>
      </w:r>
      <w:r>
        <w:rPr>
          <w:sz w:val="24"/>
        </w:rPr>
        <w:t>2014,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24;</w:t>
      </w:r>
    </w:p>
    <w:p w:rsidR="00430D13" w:rsidRDefault="00430D13" w:rsidP="00F47CEC">
      <w:pPr>
        <w:pStyle w:val="Paragrafoelenco"/>
        <w:numPr>
          <w:ilvl w:val="0"/>
          <w:numId w:val="1"/>
        </w:numPr>
        <w:tabs>
          <w:tab w:val="left" w:pos="561"/>
        </w:tabs>
        <w:spacing w:before="2" w:line="244" w:lineRule="auto"/>
        <w:ind w:right="291" w:hanging="231"/>
        <w:rPr>
          <w:sz w:val="24"/>
        </w:rPr>
      </w:pPr>
      <w:r>
        <w:rPr>
          <w:sz w:val="24"/>
        </w:rPr>
        <w:lastRenderedPageBreak/>
        <w:t>ogni</w:t>
      </w:r>
      <w:r w:rsidRPr="00430D13">
        <w:rPr>
          <w:sz w:val="24"/>
        </w:rPr>
        <w:t xml:space="preserve"> </w:t>
      </w:r>
      <w:r>
        <w:rPr>
          <w:sz w:val="24"/>
        </w:rPr>
        <w:t>altro</w:t>
      </w:r>
      <w:r w:rsidRPr="00430D13">
        <w:rPr>
          <w:sz w:val="24"/>
        </w:rPr>
        <w:t xml:space="preserve"> </w:t>
      </w:r>
      <w:r>
        <w:rPr>
          <w:sz w:val="24"/>
        </w:rPr>
        <w:t>delitto</w:t>
      </w:r>
      <w:r w:rsidRPr="00430D13">
        <w:rPr>
          <w:sz w:val="24"/>
        </w:rPr>
        <w:t xml:space="preserve"> </w:t>
      </w:r>
      <w:r>
        <w:rPr>
          <w:sz w:val="24"/>
        </w:rPr>
        <w:t>da</w:t>
      </w:r>
      <w:r w:rsidRPr="00430D13">
        <w:rPr>
          <w:sz w:val="24"/>
        </w:rPr>
        <w:t xml:space="preserve"> </w:t>
      </w:r>
      <w:r>
        <w:rPr>
          <w:sz w:val="24"/>
        </w:rPr>
        <w:t>cui</w:t>
      </w:r>
      <w:r w:rsidRPr="00430D13">
        <w:rPr>
          <w:sz w:val="24"/>
        </w:rPr>
        <w:t xml:space="preserve"> </w:t>
      </w:r>
      <w:r>
        <w:rPr>
          <w:sz w:val="24"/>
        </w:rPr>
        <w:t>derivi,</w:t>
      </w:r>
      <w:r w:rsidRPr="00430D13">
        <w:rPr>
          <w:sz w:val="24"/>
        </w:rPr>
        <w:t xml:space="preserve"> </w:t>
      </w:r>
      <w:r>
        <w:rPr>
          <w:sz w:val="24"/>
        </w:rPr>
        <w:t>quale</w:t>
      </w:r>
      <w:r w:rsidRPr="00430D13">
        <w:rPr>
          <w:sz w:val="24"/>
        </w:rPr>
        <w:t xml:space="preserve"> </w:t>
      </w:r>
      <w:r>
        <w:rPr>
          <w:sz w:val="24"/>
        </w:rPr>
        <w:t>pena</w:t>
      </w:r>
      <w:r w:rsidRPr="00430D13">
        <w:rPr>
          <w:sz w:val="24"/>
        </w:rPr>
        <w:t xml:space="preserve"> </w:t>
      </w:r>
      <w:r>
        <w:rPr>
          <w:sz w:val="24"/>
        </w:rPr>
        <w:t>accessoria,</w:t>
      </w:r>
      <w:r w:rsidRPr="00430D13">
        <w:rPr>
          <w:sz w:val="24"/>
        </w:rPr>
        <w:t xml:space="preserve"> </w:t>
      </w:r>
      <w:r>
        <w:rPr>
          <w:sz w:val="24"/>
        </w:rPr>
        <w:t>l’incapacità</w:t>
      </w:r>
      <w:r w:rsidRPr="00430D13">
        <w:rPr>
          <w:sz w:val="24"/>
        </w:rPr>
        <w:t xml:space="preserve"> </w:t>
      </w:r>
      <w:r>
        <w:rPr>
          <w:sz w:val="24"/>
        </w:rPr>
        <w:t>di</w:t>
      </w:r>
      <w:r w:rsidRPr="00430D13">
        <w:rPr>
          <w:sz w:val="24"/>
        </w:rPr>
        <w:t xml:space="preserve"> </w:t>
      </w:r>
      <w:r>
        <w:rPr>
          <w:sz w:val="24"/>
        </w:rPr>
        <w:t>contrattare</w:t>
      </w:r>
      <w:r w:rsidRPr="00430D13">
        <w:rPr>
          <w:sz w:val="24"/>
        </w:rPr>
        <w:t xml:space="preserve"> </w:t>
      </w:r>
      <w:r>
        <w:rPr>
          <w:sz w:val="24"/>
        </w:rPr>
        <w:t>con</w:t>
      </w:r>
      <w:r w:rsidRPr="00430D13">
        <w:rPr>
          <w:sz w:val="24"/>
        </w:rPr>
        <w:t xml:space="preserve"> </w:t>
      </w:r>
      <w:r>
        <w:rPr>
          <w:sz w:val="24"/>
        </w:rPr>
        <w:t>la</w:t>
      </w:r>
      <w:r w:rsidRPr="00430D13">
        <w:rPr>
          <w:sz w:val="24"/>
        </w:rPr>
        <w:t xml:space="preserve"> </w:t>
      </w:r>
      <w:r>
        <w:rPr>
          <w:sz w:val="24"/>
        </w:rPr>
        <w:t>pubblica</w:t>
      </w:r>
      <w:r>
        <w:rPr>
          <w:spacing w:val="-51"/>
          <w:sz w:val="24"/>
        </w:rPr>
        <w:t xml:space="preserve"> </w:t>
      </w:r>
      <w:r>
        <w:rPr>
          <w:sz w:val="24"/>
        </w:rPr>
        <w:t>Amministrazione;</w:t>
      </w:r>
    </w:p>
    <w:p w:rsidR="00F47CEC" w:rsidRPr="00F47CEC" w:rsidRDefault="00F47CEC" w:rsidP="00F47CEC">
      <w:pPr>
        <w:pStyle w:val="Paragrafoelenco"/>
        <w:tabs>
          <w:tab w:val="left" w:pos="547"/>
        </w:tabs>
        <w:spacing w:before="31" w:line="247" w:lineRule="auto"/>
        <w:ind w:left="546" w:right="293"/>
        <w:jc w:val="left"/>
        <w:rPr>
          <w:sz w:val="24"/>
        </w:rPr>
      </w:pP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58"/>
        </w:tabs>
        <w:spacing w:before="0"/>
        <w:ind w:left="457" w:hanging="34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avere</w:t>
      </w:r>
      <w:r>
        <w:rPr>
          <w:spacing w:val="-2"/>
          <w:sz w:val="24"/>
        </w:rPr>
        <w:t xml:space="preserve"> </w:t>
      </w:r>
      <w:r>
        <w:rPr>
          <w:sz w:val="24"/>
        </w:rPr>
        <w:t>subito</w:t>
      </w:r>
      <w:r>
        <w:rPr>
          <w:spacing w:val="-3"/>
          <w:sz w:val="24"/>
        </w:rPr>
        <w:t xml:space="preserve"> </w:t>
      </w:r>
      <w:r>
        <w:rPr>
          <w:sz w:val="24"/>
        </w:rPr>
        <w:t>condanne</w:t>
      </w:r>
      <w:r>
        <w:rPr>
          <w:spacing w:val="-3"/>
          <w:sz w:val="24"/>
        </w:rPr>
        <w:t xml:space="preserve"> </w:t>
      </w:r>
      <w:r>
        <w:rPr>
          <w:sz w:val="24"/>
        </w:rPr>
        <w:t>penali;</w:t>
      </w:r>
    </w:p>
    <w:p w:rsidR="00396E6D" w:rsidRDefault="00396E6D">
      <w:pPr>
        <w:pStyle w:val="Corpodeltesto"/>
      </w:pPr>
    </w:p>
    <w:p w:rsidR="00396E6D" w:rsidRDefault="00396E6D">
      <w:pPr>
        <w:pStyle w:val="Corpodeltesto"/>
        <w:spacing w:before="1"/>
        <w:rPr>
          <w:sz w:val="26"/>
        </w:rPr>
      </w:pPr>
    </w:p>
    <w:p w:rsidR="00396E6D" w:rsidRDefault="00D342D7">
      <w:pPr>
        <w:pStyle w:val="Heading1"/>
        <w:spacing w:before="1"/>
      </w:pPr>
      <w:r>
        <w:t>OPPURE</w:t>
      </w:r>
    </w:p>
    <w:p w:rsidR="00396E6D" w:rsidRDefault="00396E6D">
      <w:pPr>
        <w:pStyle w:val="Corpodeltesto"/>
        <w:rPr>
          <w:b/>
        </w:rPr>
      </w:pP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58"/>
        </w:tabs>
        <w:spacing w:before="177" w:line="244" w:lineRule="auto"/>
        <w:ind w:left="125" w:right="301" w:firstLine="0"/>
        <w:rPr>
          <w:sz w:val="24"/>
        </w:rPr>
      </w:pPr>
      <w:r>
        <w:rPr>
          <w:sz w:val="24"/>
        </w:rPr>
        <w:t>di avere subito le seguenti condanne penali, comprese quelle per le quali abbia beneficiato della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menzione;</w:t>
      </w: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29"/>
        </w:tabs>
        <w:spacing w:before="165" w:line="247" w:lineRule="auto"/>
        <w:ind w:left="125" w:right="299" w:firstLine="0"/>
        <w:rPr>
          <w:sz w:val="24"/>
        </w:rPr>
      </w:pPr>
      <w:r>
        <w:rPr>
          <w:sz w:val="24"/>
        </w:rPr>
        <w:t>di non essere stato vittima dei reati previsti e puniti dagli art. 317 e 629 del codice penale aggravati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3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del D.L.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152/1991,</w:t>
      </w:r>
      <w:r>
        <w:rPr>
          <w:spacing w:val="-2"/>
          <w:sz w:val="24"/>
        </w:rPr>
        <w:t xml:space="preserve"> </w:t>
      </w:r>
      <w:r>
        <w:rPr>
          <w:sz w:val="24"/>
        </w:rPr>
        <w:t>convertito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modificazioni</w:t>
      </w:r>
      <w:r>
        <w:rPr>
          <w:spacing w:val="-2"/>
          <w:sz w:val="24"/>
        </w:rPr>
        <w:t xml:space="preserve"> </w:t>
      </w:r>
      <w:r>
        <w:rPr>
          <w:sz w:val="24"/>
        </w:rPr>
        <w:t>dalla legge n.</w:t>
      </w:r>
      <w:r>
        <w:rPr>
          <w:spacing w:val="-4"/>
          <w:sz w:val="24"/>
        </w:rPr>
        <w:t xml:space="preserve"> </w:t>
      </w:r>
      <w:r>
        <w:rPr>
          <w:sz w:val="24"/>
        </w:rPr>
        <w:t>203/1991;</w:t>
      </w: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43"/>
        </w:tabs>
        <w:spacing w:line="247" w:lineRule="auto"/>
        <w:ind w:left="125" w:right="294" w:firstLine="0"/>
        <w:rPr>
          <w:sz w:val="24"/>
        </w:rPr>
      </w:pPr>
      <w:r>
        <w:rPr>
          <w:sz w:val="24"/>
        </w:rPr>
        <w:t>di essere stato vittima dei reati previsti e puniti dagli artt. 317 e 629 del codice penale aggravati ai</w:t>
      </w:r>
      <w:r>
        <w:rPr>
          <w:spacing w:val="1"/>
          <w:sz w:val="24"/>
        </w:rPr>
        <w:t xml:space="preserve"> </w:t>
      </w:r>
      <w:r>
        <w:rPr>
          <w:sz w:val="24"/>
        </w:rPr>
        <w:t>sensi dell’art. 7 del D.L. n. 152/1991 convertito con modificazioni dalla Legge n. 203/1991 ed avere</w:t>
      </w:r>
      <w:r>
        <w:rPr>
          <w:spacing w:val="1"/>
          <w:sz w:val="24"/>
        </w:rPr>
        <w:t xml:space="preserve"> </w:t>
      </w:r>
      <w:r>
        <w:rPr>
          <w:sz w:val="24"/>
        </w:rPr>
        <w:t>denunciato i</w:t>
      </w:r>
      <w:r>
        <w:rPr>
          <w:spacing w:val="-2"/>
          <w:sz w:val="24"/>
        </w:rPr>
        <w:t xml:space="preserve"> </w:t>
      </w:r>
      <w:r>
        <w:rPr>
          <w:sz w:val="24"/>
        </w:rPr>
        <w:t>fatti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autorità giudiziaria;</w:t>
      </w:r>
    </w:p>
    <w:p w:rsidR="00396E6D" w:rsidRDefault="00396E6D">
      <w:pPr>
        <w:pStyle w:val="Corpodeltesto"/>
        <w:spacing w:before="6"/>
      </w:pPr>
    </w:p>
    <w:p w:rsidR="00396E6D" w:rsidRDefault="00D342D7">
      <w:pPr>
        <w:pStyle w:val="Heading1"/>
      </w:pPr>
      <w:r>
        <w:t>OPPURE</w:t>
      </w:r>
    </w:p>
    <w:p w:rsidR="00396E6D" w:rsidRDefault="00396E6D">
      <w:pPr>
        <w:pStyle w:val="Corpodeltesto"/>
        <w:spacing w:before="4"/>
        <w:rPr>
          <w:b/>
          <w:sz w:val="25"/>
        </w:rPr>
      </w:pP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39"/>
        </w:tabs>
        <w:spacing w:before="1" w:line="247" w:lineRule="auto"/>
        <w:ind w:left="125" w:right="291" w:firstLine="0"/>
        <w:rPr>
          <w:sz w:val="24"/>
        </w:rPr>
      </w:pPr>
      <w:r>
        <w:rPr>
          <w:sz w:val="24"/>
        </w:rPr>
        <w:t>di essere stato vittima dei reati previsti e puniti dagli artt. 317 e 629 del Codice penale aggravati ai</w:t>
      </w:r>
      <w:r>
        <w:rPr>
          <w:spacing w:val="1"/>
          <w:sz w:val="24"/>
        </w:rPr>
        <w:t xml:space="preserve"> </w:t>
      </w:r>
      <w:r>
        <w:rPr>
          <w:sz w:val="24"/>
        </w:rPr>
        <w:t>sensi dell'art. 7 del D.L. n. 152/1991</w:t>
      </w:r>
      <w:r>
        <w:rPr>
          <w:spacing w:val="54"/>
          <w:sz w:val="24"/>
        </w:rPr>
        <w:t xml:space="preserve"> </w:t>
      </w:r>
      <w:r>
        <w:rPr>
          <w:sz w:val="24"/>
        </w:rPr>
        <w:t>convertito con modificazioni dalla legge n. 203/1991 e di non</w:t>
      </w:r>
      <w:r>
        <w:rPr>
          <w:spacing w:val="1"/>
          <w:sz w:val="24"/>
        </w:rPr>
        <w:t xml:space="preserve"> </w:t>
      </w:r>
      <w:r>
        <w:rPr>
          <w:sz w:val="24"/>
        </w:rPr>
        <w:t>avere denunciato i fatti alla autorità giudiziaria, ricorrendo i casi previsti dall’art. 4, comma 1, della</w:t>
      </w:r>
      <w:r>
        <w:rPr>
          <w:spacing w:val="1"/>
          <w:sz w:val="24"/>
        </w:rPr>
        <w:t xml:space="preserve"> </w:t>
      </w:r>
      <w:r>
        <w:rPr>
          <w:sz w:val="24"/>
        </w:rPr>
        <w:t>Legge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689/1981;</w:t>
      </w:r>
    </w:p>
    <w:p w:rsidR="00396E6D" w:rsidRDefault="00D342D7">
      <w:pPr>
        <w:pStyle w:val="Paragrafoelenco"/>
        <w:numPr>
          <w:ilvl w:val="0"/>
          <w:numId w:val="2"/>
        </w:numPr>
        <w:tabs>
          <w:tab w:val="left" w:pos="453"/>
        </w:tabs>
        <w:spacing w:line="247" w:lineRule="auto"/>
        <w:ind w:left="125" w:right="289" w:firstLine="0"/>
        <w:rPr>
          <w:sz w:val="24"/>
        </w:rPr>
      </w:pPr>
      <w:r>
        <w:rPr>
          <w:sz w:val="24"/>
        </w:rPr>
        <w:t xml:space="preserve">di essere informato, ai sensi e per gli effetti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196/2003, che i dati forniti saranno trattati</w:t>
      </w:r>
      <w:r>
        <w:rPr>
          <w:spacing w:val="1"/>
          <w:sz w:val="24"/>
        </w:rPr>
        <w:t xml:space="preserve"> </w:t>
      </w:r>
      <w:r>
        <w:rPr>
          <w:sz w:val="24"/>
        </w:rPr>
        <w:t>dalla</w:t>
      </w:r>
      <w:r>
        <w:rPr>
          <w:spacing w:val="1"/>
          <w:sz w:val="24"/>
        </w:rPr>
        <w:t xml:space="preserve"> </w:t>
      </w:r>
      <w:r w:rsidR="00BE435F">
        <w:rPr>
          <w:sz w:val="24"/>
        </w:rPr>
        <w:t>Soprintendenza archeologia belle arti e paesaggio per le province di Salerno e Avellino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finalità</w:t>
      </w:r>
      <w:r>
        <w:rPr>
          <w:spacing w:val="1"/>
          <w:sz w:val="24"/>
        </w:rPr>
        <w:t xml:space="preserve"> </w:t>
      </w:r>
      <w:r>
        <w:rPr>
          <w:sz w:val="24"/>
        </w:rPr>
        <w:t>unicamente</w:t>
      </w:r>
      <w:r>
        <w:rPr>
          <w:spacing w:val="1"/>
          <w:sz w:val="24"/>
        </w:rPr>
        <w:t xml:space="preserve"> </w:t>
      </w:r>
      <w:r>
        <w:rPr>
          <w:sz w:val="24"/>
        </w:rPr>
        <w:t>connesse</w:t>
      </w:r>
      <w:r>
        <w:rPr>
          <w:spacing w:val="1"/>
          <w:sz w:val="24"/>
        </w:rPr>
        <w:t xml:space="preserve"> </w:t>
      </w:r>
      <w:r>
        <w:rPr>
          <w:sz w:val="24"/>
        </w:rPr>
        <w:t>all’espletamento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procedimento di cui al presente avviso e all’eventuale successiva stipula e gestione del contratto di</w:t>
      </w:r>
      <w:r>
        <w:rPr>
          <w:spacing w:val="1"/>
          <w:sz w:val="24"/>
        </w:rPr>
        <w:t xml:space="preserve"> </w:t>
      </w:r>
      <w:r>
        <w:rPr>
          <w:sz w:val="24"/>
        </w:rPr>
        <w:t>appalto.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titolare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 w:rsidR="00BE435F">
        <w:rPr>
          <w:sz w:val="24"/>
        </w:rPr>
        <w:t>Soprintendenza archeologia belle arti e paesaggio per le province di Salerno e Avellino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1"/>
          <w:sz w:val="24"/>
        </w:rPr>
        <w:t xml:space="preserve"> </w:t>
      </w:r>
      <w:r>
        <w:rPr>
          <w:sz w:val="24"/>
        </w:rPr>
        <w:t>nell’Elenco costituisce espressione di</w:t>
      </w:r>
      <w:r>
        <w:rPr>
          <w:spacing w:val="-1"/>
          <w:sz w:val="24"/>
        </w:rPr>
        <w:t xml:space="preserve"> </w:t>
      </w:r>
      <w:r>
        <w:rPr>
          <w:sz w:val="24"/>
        </w:rPr>
        <w:t>consenso</w:t>
      </w:r>
      <w:r>
        <w:rPr>
          <w:spacing w:val="-3"/>
          <w:sz w:val="24"/>
        </w:rPr>
        <w:t xml:space="preserve"> </w:t>
      </w:r>
      <w:r>
        <w:rPr>
          <w:sz w:val="24"/>
        </w:rPr>
        <w:t>tacito al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1"/>
          <w:sz w:val="24"/>
        </w:rPr>
        <w:t xml:space="preserve"> </w:t>
      </w:r>
      <w:r>
        <w:rPr>
          <w:sz w:val="24"/>
        </w:rPr>
        <w:t>personali.</w:t>
      </w:r>
    </w:p>
    <w:p w:rsidR="00396E6D" w:rsidRDefault="00396E6D">
      <w:pPr>
        <w:pStyle w:val="Corpodeltesto"/>
      </w:pPr>
    </w:p>
    <w:p w:rsidR="00396E6D" w:rsidRDefault="00396E6D">
      <w:pPr>
        <w:pStyle w:val="Corpodeltesto"/>
        <w:spacing w:before="9"/>
        <w:rPr>
          <w:sz w:val="26"/>
        </w:rPr>
      </w:pPr>
    </w:p>
    <w:p w:rsidR="00396E6D" w:rsidRDefault="00D342D7">
      <w:pPr>
        <w:pStyle w:val="Heading1"/>
        <w:spacing w:before="1" w:line="244" w:lineRule="auto"/>
        <w:ind w:right="174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fotostatica,</w:t>
      </w:r>
      <w:r>
        <w:rPr>
          <w:spacing w:val="-2"/>
        </w:rPr>
        <w:t xml:space="preserve"> </w:t>
      </w:r>
      <w:r>
        <w:t>ancorché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autenticata,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sottoscrittore</w:t>
      </w:r>
      <w:r>
        <w:rPr>
          <w:spacing w:val="-5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equipollente,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di validità.</w:t>
      </w:r>
    </w:p>
    <w:p w:rsidR="00396E6D" w:rsidRDefault="00396E6D">
      <w:pPr>
        <w:pStyle w:val="Corpodeltesto"/>
        <w:rPr>
          <w:b/>
        </w:rPr>
      </w:pPr>
    </w:p>
    <w:p w:rsidR="00396E6D" w:rsidRDefault="00396E6D">
      <w:pPr>
        <w:pStyle w:val="Corpodeltesto"/>
        <w:rPr>
          <w:b/>
        </w:rPr>
      </w:pPr>
    </w:p>
    <w:p w:rsidR="00396E6D" w:rsidRDefault="00D342D7">
      <w:pPr>
        <w:pStyle w:val="Corpodeltesto"/>
        <w:spacing w:before="168"/>
        <w:ind w:left="118"/>
      </w:pPr>
      <w:r>
        <w:rPr>
          <w:spacing w:val="-1"/>
        </w:rPr>
        <w:t>Letto,</w:t>
      </w:r>
      <w:r>
        <w:rPr>
          <w:spacing w:val="-11"/>
        </w:rPr>
        <w:t xml:space="preserve"> </w:t>
      </w:r>
      <w:r>
        <w:rPr>
          <w:spacing w:val="-1"/>
        </w:rPr>
        <w:t>confermato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sottoscritto.</w:t>
      </w:r>
    </w:p>
    <w:p w:rsidR="00396E6D" w:rsidRDefault="00396E6D">
      <w:pPr>
        <w:pStyle w:val="Corpodeltesto"/>
      </w:pPr>
    </w:p>
    <w:p w:rsidR="00396E6D" w:rsidRDefault="00396E6D">
      <w:pPr>
        <w:pStyle w:val="Corpodeltesto"/>
      </w:pPr>
    </w:p>
    <w:p w:rsidR="00396E6D" w:rsidRDefault="00396E6D">
      <w:pPr>
        <w:pStyle w:val="Corpodeltesto"/>
        <w:spacing w:before="8"/>
        <w:rPr>
          <w:sz w:val="28"/>
        </w:rPr>
      </w:pPr>
    </w:p>
    <w:p w:rsidR="00396E6D" w:rsidRDefault="00D342D7">
      <w:pPr>
        <w:pStyle w:val="Corpodeltesto"/>
        <w:ind w:left="6599"/>
      </w:pPr>
      <w:r>
        <w:rPr>
          <w:spacing w:val="-1"/>
        </w:rPr>
        <w:t>Firmato</w:t>
      </w:r>
      <w:r>
        <w:rPr>
          <w:spacing w:val="-9"/>
        </w:rPr>
        <w:t xml:space="preserve"> </w:t>
      </w:r>
      <w:r>
        <w:rPr>
          <w:spacing w:val="-1"/>
        </w:rPr>
        <w:t>digitalmente</w:t>
      </w:r>
    </w:p>
    <w:sectPr w:rsidR="00396E6D" w:rsidSect="00396E6D">
      <w:pgSz w:w="11900" w:h="16850"/>
      <w:pgMar w:top="1100" w:right="660" w:bottom="1100" w:left="760" w:header="0" w:footer="9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5A6" w:rsidRDefault="005C05A6" w:rsidP="00396E6D">
      <w:r>
        <w:separator/>
      </w:r>
    </w:p>
  </w:endnote>
  <w:endnote w:type="continuationSeparator" w:id="0">
    <w:p w:rsidR="005C05A6" w:rsidRDefault="005C05A6" w:rsidP="00396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E6D" w:rsidRDefault="0000070F">
    <w:pPr>
      <w:pStyle w:val="Corpodeltesto"/>
      <w:spacing w:line="14" w:lineRule="auto"/>
      <w:rPr>
        <w:sz w:val="20"/>
      </w:rPr>
    </w:pPr>
    <w:r w:rsidRPr="000007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05pt;margin-top:785.9pt;width:11.05pt;height:12pt;z-index:-251658752;mso-position-horizontal-relative:page;mso-position-vertical-relative:page" filled="f" stroked="f">
          <v:textbox inset="0,0,0,0">
            <w:txbxContent>
              <w:p w:rsidR="00396E6D" w:rsidRDefault="0000070F">
                <w:pPr>
                  <w:spacing w:line="223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D342D7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30D13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5A6" w:rsidRDefault="005C05A6" w:rsidP="00396E6D">
      <w:r>
        <w:separator/>
      </w:r>
    </w:p>
  </w:footnote>
  <w:footnote w:type="continuationSeparator" w:id="0">
    <w:p w:rsidR="005C05A6" w:rsidRDefault="005C05A6" w:rsidP="00396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5377"/>
    <w:multiLevelType w:val="hybridMultilevel"/>
    <w:tmpl w:val="A94EA5E0"/>
    <w:lvl w:ilvl="0" w:tplc="1F5A035E">
      <w:numFmt w:val="bullet"/>
      <w:lvlText w:val="-"/>
      <w:lvlJc w:val="left"/>
      <w:pPr>
        <w:ind w:left="546" w:hanging="24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5422C08">
      <w:numFmt w:val="bullet"/>
      <w:lvlText w:val="•"/>
      <w:lvlJc w:val="left"/>
      <w:pPr>
        <w:ind w:left="1533" w:hanging="246"/>
      </w:pPr>
      <w:rPr>
        <w:rFonts w:hint="default"/>
        <w:lang w:val="it-IT" w:eastAsia="en-US" w:bidi="ar-SA"/>
      </w:rPr>
    </w:lvl>
    <w:lvl w:ilvl="2" w:tplc="7658A0F4">
      <w:numFmt w:val="bullet"/>
      <w:lvlText w:val="•"/>
      <w:lvlJc w:val="left"/>
      <w:pPr>
        <w:ind w:left="2527" w:hanging="246"/>
      </w:pPr>
      <w:rPr>
        <w:rFonts w:hint="default"/>
        <w:lang w:val="it-IT" w:eastAsia="en-US" w:bidi="ar-SA"/>
      </w:rPr>
    </w:lvl>
    <w:lvl w:ilvl="3" w:tplc="49B03A02">
      <w:numFmt w:val="bullet"/>
      <w:lvlText w:val="•"/>
      <w:lvlJc w:val="left"/>
      <w:pPr>
        <w:ind w:left="3521" w:hanging="246"/>
      </w:pPr>
      <w:rPr>
        <w:rFonts w:hint="default"/>
        <w:lang w:val="it-IT" w:eastAsia="en-US" w:bidi="ar-SA"/>
      </w:rPr>
    </w:lvl>
    <w:lvl w:ilvl="4" w:tplc="C9685408">
      <w:numFmt w:val="bullet"/>
      <w:lvlText w:val="•"/>
      <w:lvlJc w:val="left"/>
      <w:pPr>
        <w:ind w:left="4515" w:hanging="246"/>
      </w:pPr>
      <w:rPr>
        <w:rFonts w:hint="default"/>
        <w:lang w:val="it-IT" w:eastAsia="en-US" w:bidi="ar-SA"/>
      </w:rPr>
    </w:lvl>
    <w:lvl w:ilvl="5" w:tplc="36F827AC">
      <w:numFmt w:val="bullet"/>
      <w:lvlText w:val="•"/>
      <w:lvlJc w:val="left"/>
      <w:pPr>
        <w:ind w:left="5509" w:hanging="246"/>
      </w:pPr>
      <w:rPr>
        <w:rFonts w:hint="default"/>
        <w:lang w:val="it-IT" w:eastAsia="en-US" w:bidi="ar-SA"/>
      </w:rPr>
    </w:lvl>
    <w:lvl w:ilvl="6" w:tplc="5BEA8FC2">
      <w:numFmt w:val="bullet"/>
      <w:lvlText w:val="•"/>
      <w:lvlJc w:val="left"/>
      <w:pPr>
        <w:ind w:left="6503" w:hanging="246"/>
      </w:pPr>
      <w:rPr>
        <w:rFonts w:hint="default"/>
        <w:lang w:val="it-IT" w:eastAsia="en-US" w:bidi="ar-SA"/>
      </w:rPr>
    </w:lvl>
    <w:lvl w:ilvl="7" w:tplc="A3162F3A">
      <w:numFmt w:val="bullet"/>
      <w:lvlText w:val="•"/>
      <w:lvlJc w:val="left"/>
      <w:pPr>
        <w:ind w:left="7497" w:hanging="246"/>
      </w:pPr>
      <w:rPr>
        <w:rFonts w:hint="default"/>
        <w:lang w:val="it-IT" w:eastAsia="en-US" w:bidi="ar-SA"/>
      </w:rPr>
    </w:lvl>
    <w:lvl w:ilvl="8" w:tplc="3334BC22">
      <w:numFmt w:val="bullet"/>
      <w:lvlText w:val="•"/>
      <w:lvlJc w:val="left"/>
      <w:pPr>
        <w:ind w:left="8491" w:hanging="246"/>
      </w:pPr>
      <w:rPr>
        <w:rFonts w:hint="default"/>
        <w:lang w:val="it-IT" w:eastAsia="en-US" w:bidi="ar-SA"/>
      </w:rPr>
    </w:lvl>
  </w:abstractNum>
  <w:abstractNum w:abstractNumId="1">
    <w:nsid w:val="70AB2890"/>
    <w:multiLevelType w:val="hybridMultilevel"/>
    <w:tmpl w:val="B3681BD8"/>
    <w:lvl w:ilvl="0" w:tplc="767E5526">
      <w:start w:val="1"/>
      <w:numFmt w:val="decimal"/>
      <w:lvlText w:val="%1."/>
      <w:lvlJc w:val="left"/>
      <w:pPr>
        <w:ind w:left="423" w:hanging="30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4703AC8">
      <w:numFmt w:val="bullet"/>
      <w:lvlText w:val="-"/>
      <w:lvlJc w:val="left"/>
      <w:pPr>
        <w:ind w:left="596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2" w:tplc="83304CD0">
      <w:numFmt w:val="bullet"/>
      <w:lvlText w:val="•"/>
      <w:lvlJc w:val="left"/>
      <w:pPr>
        <w:ind w:left="1697" w:hanging="284"/>
      </w:pPr>
      <w:rPr>
        <w:rFonts w:hint="default"/>
        <w:lang w:val="it-IT" w:eastAsia="en-US" w:bidi="ar-SA"/>
      </w:rPr>
    </w:lvl>
    <w:lvl w:ilvl="3" w:tplc="5AC82580">
      <w:numFmt w:val="bullet"/>
      <w:lvlText w:val="•"/>
      <w:lvlJc w:val="left"/>
      <w:pPr>
        <w:ind w:left="2795" w:hanging="284"/>
      </w:pPr>
      <w:rPr>
        <w:rFonts w:hint="default"/>
        <w:lang w:val="it-IT" w:eastAsia="en-US" w:bidi="ar-SA"/>
      </w:rPr>
    </w:lvl>
    <w:lvl w:ilvl="4" w:tplc="E346828E">
      <w:numFmt w:val="bullet"/>
      <w:lvlText w:val="•"/>
      <w:lvlJc w:val="left"/>
      <w:pPr>
        <w:ind w:left="3893" w:hanging="284"/>
      </w:pPr>
      <w:rPr>
        <w:rFonts w:hint="default"/>
        <w:lang w:val="it-IT" w:eastAsia="en-US" w:bidi="ar-SA"/>
      </w:rPr>
    </w:lvl>
    <w:lvl w:ilvl="5" w:tplc="0F36E590">
      <w:numFmt w:val="bullet"/>
      <w:lvlText w:val="•"/>
      <w:lvlJc w:val="left"/>
      <w:pPr>
        <w:ind w:left="4990" w:hanging="284"/>
      </w:pPr>
      <w:rPr>
        <w:rFonts w:hint="default"/>
        <w:lang w:val="it-IT" w:eastAsia="en-US" w:bidi="ar-SA"/>
      </w:rPr>
    </w:lvl>
    <w:lvl w:ilvl="6" w:tplc="44F24440">
      <w:numFmt w:val="bullet"/>
      <w:lvlText w:val="•"/>
      <w:lvlJc w:val="left"/>
      <w:pPr>
        <w:ind w:left="6088" w:hanging="284"/>
      </w:pPr>
      <w:rPr>
        <w:rFonts w:hint="default"/>
        <w:lang w:val="it-IT" w:eastAsia="en-US" w:bidi="ar-SA"/>
      </w:rPr>
    </w:lvl>
    <w:lvl w:ilvl="7" w:tplc="97FC0820">
      <w:numFmt w:val="bullet"/>
      <w:lvlText w:val="•"/>
      <w:lvlJc w:val="left"/>
      <w:pPr>
        <w:ind w:left="7186" w:hanging="284"/>
      </w:pPr>
      <w:rPr>
        <w:rFonts w:hint="default"/>
        <w:lang w:val="it-IT" w:eastAsia="en-US" w:bidi="ar-SA"/>
      </w:rPr>
    </w:lvl>
    <w:lvl w:ilvl="8" w:tplc="1966B73C">
      <w:numFmt w:val="bullet"/>
      <w:lvlText w:val="•"/>
      <w:lvlJc w:val="left"/>
      <w:pPr>
        <w:ind w:left="8283" w:hanging="284"/>
      </w:pPr>
      <w:rPr>
        <w:rFonts w:hint="default"/>
        <w:lang w:val="it-IT" w:eastAsia="en-US" w:bidi="ar-SA"/>
      </w:rPr>
    </w:lvl>
  </w:abstractNum>
  <w:abstractNum w:abstractNumId="2">
    <w:nsid w:val="7AF01F95"/>
    <w:multiLevelType w:val="hybridMultilevel"/>
    <w:tmpl w:val="BC9C470A"/>
    <w:lvl w:ilvl="0" w:tplc="CE88E578">
      <w:numFmt w:val="bullet"/>
      <w:lvlText w:val="-"/>
      <w:lvlJc w:val="left"/>
      <w:pPr>
        <w:ind w:left="125" w:hanging="293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55241FA">
      <w:numFmt w:val="bullet"/>
      <w:lvlText w:val="•"/>
      <w:lvlJc w:val="left"/>
      <w:pPr>
        <w:ind w:left="1155" w:hanging="293"/>
      </w:pPr>
      <w:rPr>
        <w:rFonts w:hint="default"/>
        <w:lang w:val="it-IT" w:eastAsia="en-US" w:bidi="ar-SA"/>
      </w:rPr>
    </w:lvl>
    <w:lvl w:ilvl="2" w:tplc="8034EEEA">
      <w:numFmt w:val="bullet"/>
      <w:lvlText w:val="•"/>
      <w:lvlJc w:val="left"/>
      <w:pPr>
        <w:ind w:left="2191" w:hanging="293"/>
      </w:pPr>
      <w:rPr>
        <w:rFonts w:hint="default"/>
        <w:lang w:val="it-IT" w:eastAsia="en-US" w:bidi="ar-SA"/>
      </w:rPr>
    </w:lvl>
    <w:lvl w:ilvl="3" w:tplc="50C06508">
      <w:numFmt w:val="bullet"/>
      <w:lvlText w:val="•"/>
      <w:lvlJc w:val="left"/>
      <w:pPr>
        <w:ind w:left="3227" w:hanging="293"/>
      </w:pPr>
      <w:rPr>
        <w:rFonts w:hint="default"/>
        <w:lang w:val="it-IT" w:eastAsia="en-US" w:bidi="ar-SA"/>
      </w:rPr>
    </w:lvl>
    <w:lvl w:ilvl="4" w:tplc="402C48FC">
      <w:numFmt w:val="bullet"/>
      <w:lvlText w:val="•"/>
      <w:lvlJc w:val="left"/>
      <w:pPr>
        <w:ind w:left="4263" w:hanging="293"/>
      </w:pPr>
      <w:rPr>
        <w:rFonts w:hint="default"/>
        <w:lang w:val="it-IT" w:eastAsia="en-US" w:bidi="ar-SA"/>
      </w:rPr>
    </w:lvl>
    <w:lvl w:ilvl="5" w:tplc="557C05C2">
      <w:numFmt w:val="bullet"/>
      <w:lvlText w:val="•"/>
      <w:lvlJc w:val="left"/>
      <w:pPr>
        <w:ind w:left="5299" w:hanging="293"/>
      </w:pPr>
      <w:rPr>
        <w:rFonts w:hint="default"/>
        <w:lang w:val="it-IT" w:eastAsia="en-US" w:bidi="ar-SA"/>
      </w:rPr>
    </w:lvl>
    <w:lvl w:ilvl="6" w:tplc="2C3A1EC8">
      <w:numFmt w:val="bullet"/>
      <w:lvlText w:val="•"/>
      <w:lvlJc w:val="left"/>
      <w:pPr>
        <w:ind w:left="6335" w:hanging="293"/>
      </w:pPr>
      <w:rPr>
        <w:rFonts w:hint="default"/>
        <w:lang w:val="it-IT" w:eastAsia="en-US" w:bidi="ar-SA"/>
      </w:rPr>
    </w:lvl>
    <w:lvl w:ilvl="7" w:tplc="4A28490C">
      <w:numFmt w:val="bullet"/>
      <w:lvlText w:val="•"/>
      <w:lvlJc w:val="left"/>
      <w:pPr>
        <w:ind w:left="7371" w:hanging="293"/>
      </w:pPr>
      <w:rPr>
        <w:rFonts w:hint="default"/>
        <w:lang w:val="it-IT" w:eastAsia="en-US" w:bidi="ar-SA"/>
      </w:rPr>
    </w:lvl>
    <w:lvl w:ilvl="8" w:tplc="D81079B4">
      <w:numFmt w:val="bullet"/>
      <w:lvlText w:val="•"/>
      <w:lvlJc w:val="left"/>
      <w:pPr>
        <w:ind w:left="8407" w:hanging="293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6E6D"/>
    <w:rsid w:val="0000070F"/>
    <w:rsid w:val="00123528"/>
    <w:rsid w:val="00161D6A"/>
    <w:rsid w:val="001D285F"/>
    <w:rsid w:val="00241565"/>
    <w:rsid w:val="002C08A7"/>
    <w:rsid w:val="002E179E"/>
    <w:rsid w:val="00322351"/>
    <w:rsid w:val="00396E6D"/>
    <w:rsid w:val="003A0451"/>
    <w:rsid w:val="00430D13"/>
    <w:rsid w:val="004E48E6"/>
    <w:rsid w:val="005706B9"/>
    <w:rsid w:val="005C05A6"/>
    <w:rsid w:val="00761287"/>
    <w:rsid w:val="00774D04"/>
    <w:rsid w:val="008A5163"/>
    <w:rsid w:val="0093079B"/>
    <w:rsid w:val="009805CA"/>
    <w:rsid w:val="009E7F79"/>
    <w:rsid w:val="00A47C5C"/>
    <w:rsid w:val="00BE435F"/>
    <w:rsid w:val="00BF61A5"/>
    <w:rsid w:val="00C95D08"/>
    <w:rsid w:val="00D26011"/>
    <w:rsid w:val="00D342D7"/>
    <w:rsid w:val="00F4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96E6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96E6D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96E6D"/>
    <w:pPr>
      <w:ind w:left="12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396E6D"/>
    <w:pPr>
      <w:spacing w:before="161"/>
      <w:ind w:left="125"/>
      <w:jc w:val="both"/>
    </w:pPr>
  </w:style>
  <w:style w:type="paragraph" w:customStyle="1" w:styleId="TableParagraph">
    <w:name w:val="Table Paragraph"/>
    <w:basedOn w:val="Normale"/>
    <w:uiPriority w:val="1"/>
    <w:qFormat/>
    <w:rsid w:val="00396E6D"/>
  </w:style>
  <w:style w:type="character" w:styleId="Collegamentoipertestuale">
    <w:name w:val="Hyperlink"/>
    <w:basedOn w:val="Carpredefinitoparagrafo"/>
    <w:uiPriority w:val="99"/>
    <w:unhideWhenUsed/>
    <w:rsid w:val="00BF61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bap-sa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907</Words>
  <Characters>5173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manifestazione di interesse _1_</dc:title>
  <dc:creator>parlapiano.bruno</dc:creator>
  <cp:lastModifiedBy>MARINO NARDIELLO</cp:lastModifiedBy>
  <cp:revision>11</cp:revision>
  <cp:lastPrinted>2024-12-11T08:06:00Z</cp:lastPrinted>
  <dcterms:created xsi:type="dcterms:W3CDTF">2024-11-20T09:27:00Z</dcterms:created>
  <dcterms:modified xsi:type="dcterms:W3CDTF">2024-12-11T11:04:00Z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2024-11-20T00:00:00Z</vt:filetime>
  </property>
</Properties>
</file>